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36" w:rsidRDefault="00FF7236" w:rsidP="00FF7236">
      <w:pPr>
        <w:jc w:val="center"/>
        <w:rPr>
          <w:b/>
          <w:sz w:val="28"/>
          <w:szCs w:val="28"/>
        </w:rPr>
      </w:pPr>
      <w:r>
        <w:rPr>
          <w:b/>
          <w:sz w:val="28"/>
          <w:szCs w:val="28"/>
        </w:rPr>
        <w:t>АДМИНИСТРАЦИЯ</w:t>
      </w:r>
    </w:p>
    <w:p w:rsidR="00FF7236" w:rsidRDefault="00FF7236" w:rsidP="00FF7236">
      <w:pPr>
        <w:jc w:val="center"/>
        <w:rPr>
          <w:b/>
          <w:sz w:val="28"/>
          <w:szCs w:val="28"/>
        </w:rPr>
      </w:pPr>
      <w:r>
        <w:rPr>
          <w:b/>
          <w:sz w:val="28"/>
          <w:szCs w:val="28"/>
        </w:rPr>
        <w:t xml:space="preserve"> ЮБИЛЕЙНОГО СЕЛЬСКОГО ПОСЕЛЕНИЯ</w:t>
      </w:r>
    </w:p>
    <w:p w:rsidR="00FF7236" w:rsidRDefault="00FF7236" w:rsidP="00FF7236">
      <w:pPr>
        <w:jc w:val="center"/>
        <w:rPr>
          <w:b/>
          <w:sz w:val="28"/>
          <w:szCs w:val="28"/>
        </w:rPr>
      </w:pPr>
      <w:r>
        <w:rPr>
          <w:b/>
          <w:sz w:val="28"/>
          <w:szCs w:val="28"/>
        </w:rPr>
        <w:t>КОТЕЛЬНИЧСКОГО РАЙОНА КИРОВСКОЙ ОБЛАСТИ</w:t>
      </w:r>
    </w:p>
    <w:p w:rsidR="00FF7236" w:rsidRDefault="00FF7236" w:rsidP="00FF7236">
      <w:pPr>
        <w:jc w:val="center"/>
        <w:rPr>
          <w:b/>
          <w:sz w:val="28"/>
          <w:szCs w:val="28"/>
        </w:rPr>
      </w:pPr>
    </w:p>
    <w:p w:rsidR="00FF7236" w:rsidRDefault="00FF7236" w:rsidP="00FF7236">
      <w:pPr>
        <w:jc w:val="center"/>
        <w:rPr>
          <w:sz w:val="32"/>
          <w:szCs w:val="32"/>
        </w:rPr>
      </w:pPr>
      <w:r>
        <w:rPr>
          <w:b/>
          <w:sz w:val="32"/>
          <w:szCs w:val="32"/>
        </w:rPr>
        <w:t>ПОСТАНОВЛЕНИЕ</w:t>
      </w:r>
    </w:p>
    <w:p w:rsidR="00FF7236" w:rsidRDefault="00FF7236" w:rsidP="00FF7236">
      <w:pPr>
        <w:jc w:val="center"/>
        <w:rPr>
          <w:sz w:val="32"/>
          <w:szCs w:val="32"/>
        </w:rPr>
      </w:pPr>
    </w:p>
    <w:p w:rsidR="00FF7236" w:rsidRDefault="00FF7236" w:rsidP="00FF7236">
      <w:pPr>
        <w:jc w:val="center"/>
        <w:rPr>
          <w:sz w:val="28"/>
          <w:szCs w:val="28"/>
        </w:rPr>
      </w:pPr>
      <w:r>
        <w:rPr>
          <w:sz w:val="28"/>
          <w:szCs w:val="28"/>
        </w:rPr>
        <w:t>от 14.02.2023                                                                                            № 10</w:t>
      </w:r>
    </w:p>
    <w:p w:rsidR="00FF7236" w:rsidRDefault="00FF7236"/>
    <w:p w:rsidR="00FF7236" w:rsidRDefault="00FF7236" w:rsidP="00FF7236"/>
    <w:p w:rsidR="00FF7236" w:rsidRDefault="00FF7236" w:rsidP="00FF7236">
      <w:pPr>
        <w:pStyle w:val="a3"/>
        <w:shd w:val="clear" w:color="auto" w:fill="FFFFFF"/>
        <w:spacing w:before="0" w:beforeAutospacing="0" w:after="150" w:afterAutospacing="0"/>
        <w:ind w:left="1134" w:right="1417"/>
        <w:jc w:val="center"/>
        <w:rPr>
          <w:rStyle w:val="a4"/>
          <w:color w:val="000000"/>
          <w:sz w:val="28"/>
          <w:szCs w:val="28"/>
        </w:rPr>
      </w:pPr>
      <w:r w:rsidRPr="00540E15">
        <w:rPr>
          <w:rStyle w:val="a4"/>
          <w:color w:val="000000"/>
          <w:sz w:val="28"/>
          <w:szCs w:val="28"/>
        </w:rPr>
        <w:t xml:space="preserve">Об утверждении Положения о </w:t>
      </w:r>
      <w:r w:rsidR="00FB1DAC">
        <w:rPr>
          <w:rStyle w:val="a4"/>
          <w:color w:val="000000"/>
          <w:sz w:val="28"/>
          <w:szCs w:val="28"/>
        </w:rPr>
        <w:t xml:space="preserve">проведении </w:t>
      </w:r>
      <w:r w:rsidRPr="00540E15">
        <w:rPr>
          <w:rStyle w:val="a4"/>
          <w:color w:val="000000"/>
          <w:sz w:val="28"/>
          <w:szCs w:val="28"/>
        </w:rPr>
        <w:t>ведомственно</w:t>
      </w:r>
      <w:r w:rsidR="00FB1DAC">
        <w:rPr>
          <w:rStyle w:val="a4"/>
          <w:color w:val="000000"/>
          <w:sz w:val="28"/>
          <w:szCs w:val="28"/>
        </w:rPr>
        <w:t>го</w:t>
      </w:r>
      <w:r w:rsidRPr="00540E15">
        <w:rPr>
          <w:rStyle w:val="a4"/>
          <w:color w:val="000000"/>
          <w:sz w:val="28"/>
          <w:szCs w:val="28"/>
        </w:rPr>
        <w:t xml:space="preserve"> контрол</w:t>
      </w:r>
      <w:r w:rsidR="00FB1DAC">
        <w:rPr>
          <w:rStyle w:val="a4"/>
          <w:color w:val="000000"/>
          <w:sz w:val="28"/>
          <w:szCs w:val="28"/>
        </w:rPr>
        <w:t>я</w:t>
      </w:r>
      <w:r w:rsidRPr="00540E15">
        <w:rPr>
          <w:rStyle w:val="a4"/>
          <w:color w:val="000000"/>
          <w:sz w:val="28"/>
          <w:szCs w:val="28"/>
        </w:rPr>
        <w:t xml:space="preserve"> за соблюдением</w:t>
      </w:r>
      <w:r>
        <w:rPr>
          <w:rStyle w:val="a4"/>
          <w:color w:val="000000"/>
          <w:sz w:val="28"/>
          <w:szCs w:val="28"/>
        </w:rPr>
        <w:t xml:space="preserve"> </w:t>
      </w:r>
      <w:r w:rsidRPr="00540E15">
        <w:rPr>
          <w:rStyle w:val="a4"/>
          <w:color w:val="000000"/>
          <w:sz w:val="28"/>
          <w:szCs w:val="28"/>
        </w:rPr>
        <w:t>трудового законодательства и иных</w:t>
      </w:r>
      <w:r>
        <w:rPr>
          <w:rStyle w:val="a4"/>
          <w:color w:val="000000"/>
          <w:sz w:val="28"/>
          <w:szCs w:val="28"/>
        </w:rPr>
        <w:t xml:space="preserve"> </w:t>
      </w:r>
      <w:r w:rsidRPr="00540E15">
        <w:rPr>
          <w:rStyle w:val="a4"/>
          <w:color w:val="000000"/>
          <w:sz w:val="28"/>
          <w:szCs w:val="28"/>
        </w:rPr>
        <w:t>нормативных правовых актов, содержащих</w:t>
      </w:r>
      <w:r>
        <w:rPr>
          <w:rStyle w:val="a4"/>
          <w:color w:val="000000"/>
          <w:sz w:val="28"/>
          <w:szCs w:val="28"/>
        </w:rPr>
        <w:t xml:space="preserve"> </w:t>
      </w:r>
      <w:r w:rsidRPr="00540E15">
        <w:rPr>
          <w:rStyle w:val="a4"/>
          <w:color w:val="000000"/>
          <w:sz w:val="28"/>
          <w:szCs w:val="28"/>
        </w:rPr>
        <w:t xml:space="preserve">нормы трудового права в </w:t>
      </w:r>
      <w:r>
        <w:rPr>
          <w:rStyle w:val="a4"/>
          <w:color w:val="000000"/>
          <w:sz w:val="28"/>
          <w:szCs w:val="28"/>
        </w:rPr>
        <w:t xml:space="preserve">организациях, </w:t>
      </w:r>
      <w:r w:rsidRPr="00540E15">
        <w:rPr>
          <w:rStyle w:val="a4"/>
          <w:color w:val="000000"/>
          <w:sz w:val="28"/>
          <w:szCs w:val="28"/>
        </w:rPr>
        <w:t>подведомственн</w:t>
      </w:r>
      <w:r>
        <w:rPr>
          <w:rStyle w:val="a4"/>
          <w:color w:val="000000"/>
          <w:sz w:val="28"/>
          <w:szCs w:val="28"/>
        </w:rPr>
        <w:t>ых</w:t>
      </w:r>
      <w:r w:rsidRPr="00540E15">
        <w:rPr>
          <w:rStyle w:val="a4"/>
          <w:color w:val="000000"/>
          <w:sz w:val="28"/>
          <w:szCs w:val="28"/>
        </w:rPr>
        <w:t xml:space="preserve"> администрации</w:t>
      </w:r>
      <w:r>
        <w:rPr>
          <w:rStyle w:val="a4"/>
          <w:color w:val="000000"/>
          <w:sz w:val="28"/>
          <w:szCs w:val="28"/>
        </w:rPr>
        <w:t xml:space="preserve"> Юбилейного </w:t>
      </w:r>
      <w:r w:rsidRPr="00540E15">
        <w:rPr>
          <w:rStyle w:val="a4"/>
          <w:color w:val="000000"/>
          <w:sz w:val="28"/>
          <w:szCs w:val="28"/>
        </w:rPr>
        <w:t>сельского поселения</w:t>
      </w:r>
      <w:r>
        <w:rPr>
          <w:rStyle w:val="a4"/>
          <w:color w:val="000000"/>
          <w:sz w:val="28"/>
          <w:szCs w:val="28"/>
        </w:rPr>
        <w:t xml:space="preserve">                      Котельничского района Кировской области</w:t>
      </w:r>
    </w:p>
    <w:p w:rsidR="00FF7236" w:rsidRPr="00540E15" w:rsidRDefault="00FF7236" w:rsidP="00FF7236">
      <w:pPr>
        <w:pStyle w:val="a3"/>
        <w:shd w:val="clear" w:color="auto" w:fill="FFFFFF"/>
        <w:spacing w:before="0" w:beforeAutospacing="0" w:after="150" w:afterAutospacing="0"/>
        <w:jc w:val="center"/>
        <w:rPr>
          <w:b/>
          <w:bCs/>
          <w:color w:val="000000"/>
          <w:sz w:val="28"/>
          <w:szCs w:val="28"/>
        </w:rPr>
      </w:pPr>
    </w:p>
    <w:p w:rsidR="00FF7236" w:rsidRPr="00540E15" w:rsidRDefault="00FF7236" w:rsidP="00FF7236">
      <w:pPr>
        <w:pStyle w:val="a3"/>
        <w:shd w:val="clear" w:color="auto" w:fill="FFFFFF"/>
        <w:spacing w:before="0" w:beforeAutospacing="0" w:after="150" w:afterAutospacing="0"/>
        <w:ind w:firstLine="708"/>
        <w:jc w:val="both"/>
        <w:rPr>
          <w:color w:val="000000"/>
          <w:sz w:val="28"/>
          <w:szCs w:val="28"/>
        </w:rPr>
      </w:pPr>
      <w:r w:rsidRPr="00540E15">
        <w:rPr>
          <w:color w:val="000000"/>
          <w:sz w:val="28"/>
          <w:szCs w:val="28"/>
        </w:rPr>
        <w:t xml:space="preserve">В </w:t>
      </w:r>
      <w:r>
        <w:rPr>
          <w:color w:val="000000"/>
          <w:sz w:val="28"/>
          <w:szCs w:val="28"/>
        </w:rPr>
        <w:t>соответствии с Трудовым кодексом</w:t>
      </w:r>
      <w:r w:rsidRPr="00540E15">
        <w:rPr>
          <w:color w:val="000000"/>
          <w:sz w:val="28"/>
          <w:szCs w:val="28"/>
        </w:rPr>
        <w:t xml:space="preserve"> Российской </w:t>
      </w:r>
      <w:proofErr w:type="gramStart"/>
      <w:r w:rsidRPr="00540E15">
        <w:rPr>
          <w:color w:val="000000"/>
          <w:sz w:val="28"/>
          <w:szCs w:val="28"/>
        </w:rPr>
        <w:t xml:space="preserve">Федерации, </w:t>
      </w:r>
      <w:r>
        <w:rPr>
          <w:color w:val="000000"/>
          <w:sz w:val="28"/>
          <w:szCs w:val="28"/>
        </w:rPr>
        <w:t xml:space="preserve"> </w:t>
      </w:r>
      <w:r w:rsidRPr="00B547B3">
        <w:rPr>
          <w:color w:val="000000"/>
          <w:sz w:val="28"/>
          <w:szCs w:val="28"/>
          <w:lang w:eastAsia="zh-CN"/>
        </w:rPr>
        <w:t>Федеральным</w:t>
      </w:r>
      <w:proofErr w:type="gramEnd"/>
      <w:r w:rsidRPr="00B547B3">
        <w:rPr>
          <w:color w:val="000000"/>
          <w:sz w:val="28"/>
          <w:szCs w:val="28"/>
          <w:lang w:eastAsia="zh-CN"/>
        </w:rPr>
        <w:t xml:space="preserve"> законом от 06.10.2003 №</w:t>
      </w:r>
      <w:r>
        <w:rPr>
          <w:color w:val="000000"/>
          <w:sz w:val="28"/>
          <w:szCs w:val="28"/>
          <w:lang w:eastAsia="zh-CN"/>
        </w:rPr>
        <w:t xml:space="preserve"> </w:t>
      </w:r>
      <w:r w:rsidRPr="00B547B3">
        <w:rPr>
          <w:color w:val="000000"/>
          <w:sz w:val="28"/>
          <w:szCs w:val="28"/>
          <w:lang w:eastAsia="zh-CN"/>
        </w:rPr>
        <w:t>131-ФЗ «Об общих принципах организации местного самоуправления в Российской Федерации»,</w:t>
      </w:r>
      <w:r>
        <w:rPr>
          <w:color w:val="000000"/>
          <w:sz w:val="28"/>
          <w:szCs w:val="28"/>
          <w:lang w:eastAsia="zh-CN"/>
        </w:rPr>
        <w:t xml:space="preserve"> </w:t>
      </w:r>
      <w:r>
        <w:rPr>
          <w:color w:val="000000"/>
          <w:sz w:val="28"/>
          <w:szCs w:val="28"/>
        </w:rPr>
        <w:t>З</w:t>
      </w:r>
      <w:r w:rsidRPr="00540E15">
        <w:rPr>
          <w:color w:val="000000"/>
          <w:sz w:val="28"/>
          <w:szCs w:val="28"/>
        </w:rPr>
        <w:t xml:space="preserve">аконом </w:t>
      </w:r>
      <w:r>
        <w:rPr>
          <w:color w:val="000000"/>
          <w:sz w:val="28"/>
          <w:szCs w:val="28"/>
        </w:rPr>
        <w:t xml:space="preserve">Кировской </w:t>
      </w:r>
      <w:r w:rsidRPr="00540E15">
        <w:rPr>
          <w:color w:val="000000"/>
          <w:sz w:val="28"/>
          <w:szCs w:val="28"/>
        </w:rPr>
        <w:t xml:space="preserve">области от </w:t>
      </w:r>
      <w:r>
        <w:rPr>
          <w:color w:val="000000"/>
          <w:sz w:val="28"/>
          <w:szCs w:val="28"/>
        </w:rPr>
        <w:t>06</w:t>
      </w:r>
      <w:r w:rsidRPr="00540E15">
        <w:rPr>
          <w:color w:val="000000"/>
          <w:sz w:val="28"/>
          <w:szCs w:val="28"/>
        </w:rPr>
        <w:t>.0</w:t>
      </w:r>
      <w:r>
        <w:rPr>
          <w:color w:val="000000"/>
          <w:sz w:val="28"/>
          <w:szCs w:val="28"/>
        </w:rPr>
        <w:t>6</w:t>
      </w:r>
      <w:r w:rsidRPr="00540E15">
        <w:rPr>
          <w:color w:val="000000"/>
          <w:sz w:val="28"/>
          <w:szCs w:val="28"/>
        </w:rPr>
        <w:t>.20</w:t>
      </w:r>
      <w:r>
        <w:rPr>
          <w:color w:val="000000"/>
          <w:sz w:val="28"/>
          <w:szCs w:val="28"/>
        </w:rPr>
        <w:t xml:space="preserve">22 года </w:t>
      </w:r>
      <w:r w:rsidRPr="00540E15">
        <w:rPr>
          <w:color w:val="000000"/>
          <w:sz w:val="28"/>
          <w:szCs w:val="28"/>
        </w:rPr>
        <w:t xml:space="preserve"> №</w:t>
      </w:r>
      <w:r>
        <w:rPr>
          <w:color w:val="000000"/>
          <w:sz w:val="28"/>
          <w:szCs w:val="28"/>
        </w:rPr>
        <w:t xml:space="preserve"> 83</w:t>
      </w:r>
      <w:r w:rsidRPr="00540E15">
        <w:rPr>
          <w:color w:val="000000"/>
          <w:sz w:val="28"/>
          <w:szCs w:val="28"/>
        </w:rPr>
        <w:t>-</w:t>
      </w:r>
      <w:r>
        <w:rPr>
          <w:color w:val="000000"/>
          <w:sz w:val="28"/>
          <w:szCs w:val="28"/>
        </w:rPr>
        <w:t>ЗО</w:t>
      </w:r>
      <w:r w:rsidRPr="00540E15">
        <w:rPr>
          <w:color w:val="000000"/>
          <w:sz w:val="28"/>
          <w:szCs w:val="28"/>
        </w:rPr>
        <w:t xml:space="preserve"> «О ведомственном контроле за соблюдением трудового законодательства и иных нормативных правовых актов, соде</w:t>
      </w:r>
      <w:r>
        <w:rPr>
          <w:color w:val="000000"/>
          <w:sz w:val="28"/>
          <w:szCs w:val="28"/>
        </w:rPr>
        <w:t xml:space="preserve">ржащих нормы трудового права», </w:t>
      </w:r>
      <w:r w:rsidRPr="00B547B3">
        <w:rPr>
          <w:color w:val="000000"/>
          <w:sz w:val="28"/>
          <w:szCs w:val="28"/>
          <w:lang w:eastAsia="zh-CN"/>
        </w:rPr>
        <w:t xml:space="preserve"> </w:t>
      </w:r>
      <w:r>
        <w:rPr>
          <w:color w:val="000000"/>
          <w:sz w:val="28"/>
          <w:szCs w:val="28"/>
        </w:rPr>
        <w:t>а</w:t>
      </w:r>
      <w:r w:rsidRPr="00540E15">
        <w:rPr>
          <w:color w:val="000000"/>
          <w:sz w:val="28"/>
          <w:szCs w:val="28"/>
        </w:rPr>
        <w:t xml:space="preserve">дминистрация </w:t>
      </w:r>
      <w:r>
        <w:rPr>
          <w:color w:val="000000"/>
          <w:sz w:val="28"/>
          <w:szCs w:val="28"/>
        </w:rPr>
        <w:t xml:space="preserve">Юбилейного </w:t>
      </w:r>
      <w:r w:rsidRPr="00540E15">
        <w:rPr>
          <w:color w:val="000000"/>
          <w:sz w:val="28"/>
          <w:szCs w:val="28"/>
        </w:rPr>
        <w:t xml:space="preserve">сельского поселения </w:t>
      </w:r>
      <w:r>
        <w:rPr>
          <w:color w:val="000000"/>
          <w:sz w:val="28"/>
          <w:szCs w:val="28"/>
        </w:rPr>
        <w:t xml:space="preserve">Котельничского района Кировской области  </w:t>
      </w:r>
      <w:r w:rsidRPr="00540E15">
        <w:rPr>
          <w:color w:val="000000"/>
          <w:sz w:val="28"/>
          <w:szCs w:val="28"/>
        </w:rPr>
        <w:t>ПОСТАНОВЛЯЕТ:</w:t>
      </w:r>
    </w:p>
    <w:p w:rsidR="00FF7236" w:rsidRDefault="00FF7236" w:rsidP="00FF7236">
      <w:pPr>
        <w:pStyle w:val="a5"/>
        <w:jc w:val="both"/>
        <w:rPr>
          <w:color w:val="000000"/>
          <w:sz w:val="28"/>
          <w:szCs w:val="28"/>
        </w:rPr>
      </w:pPr>
      <w:r>
        <w:rPr>
          <w:color w:val="000000"/>
          <w:sz w:val="28"/>
          <w:szCs w:val="28"/>
        </w:rPr>
        <w:t xml:space="preserve">         1. </w:t>
      </w:r>
      <w:r w:rsidRPr="00540E15">
        <w:rPr>
          <w:color w:val="000000"/>
          <w:sz w:val="28"/>
          <w:szCs w:val="28"/>
        </w:rPr>
        <w:t xml:space="preserve">Утвердить Положение о </w:t>
      </w:r>
      <w:r w:rsidR="00FB1DAC">
        <w:rPr>
          <w:color w:val="000000"/>
          <w:sz w:val="28"/>
          <w:szCs w:val="28"/>
        </w:rPr>
        <w:t xml:space="preserve">проведении </w:t>
      </w:r>
      <w:r w:rsidRPr="00540E15">
        <w:rPr>
          <w:color w:val="000000"/>
          <w:sz w:val="28"/>
          <w:szCs w:val="28"/>
        </w:rPr>
        <w:t>ведомственно</w:t>
      </w:r>
      <w:r w:rsidR="00FB1DAC">
        <w:rPr>
          <w:color w:val="000000"/>
          <w:sz w:val="28"/>
          <w:szCs w:val="28"/>
        </w:rPr>
        <w:t>го</w:t>
      </w:r>
      <w:r w:rsidRPr="00540E15">
        <w:rPr>
          <w:color w:val="000000"/>
          <w:sz w:val="28"/>
          <w:szCs w:val="28"/>
        </w:rPr>
        <w:t xml:space="preserve"> контрол</w:t>
      </w:r>
      <w:r w:rsidR="00FB1DAC">
        <w:rPr>
          <w:color w:val="000000"/>
          <w:sz w:val="28"/>
          <w:szCs w:val="28"/>
        </w:rPr>
        <w:t>я</w:t>
      </w:r>
      <w:r w:rsidRPr="00540E15">
        <w:rPr>
          <w:color w:val="000000"/>
          <w:sz w:val="28"/>
          <w:szCs w:val="28"/>
        </w:rPr>
        <w:t xml:space="preserve"> за соблюдением трудового законодательства и иных нормативных правовых актов, содержащих нормы трудового права в </w:t>
      </w:r>
      <w:r>
        <w:rPr>
          <w:color w:val="000000"/>
          <w:sz w:val="28"/>
          <w:szCs w:val="28"/>
        </w:rPr>
        <w:t>организациях,</w:t>
      </w:r>
      <w:r w:rsidRPr="00540E15">
        <w:rPr>
          <w:color w:val="000000"/>
          <w:sz w:val="28"/>
          <w:szCs w:val="28"/>
        </w:rPr>
        <w:t xml:space="preserve"> подведомственн</w:t>
      </w:r>
      <w:r>
        <w:rPr>
          <w:color w:val="000000"/>
          <w:sz w:val="28"/>
          <w:szCs w:val="28"/>
        </w:rPr>
        <w:t>ых</w:t>
      </w:r>
      <w:r w:rsidRPr="00540E15">
        <w:rPr>
          <w:color w:val="000000"/>
          <w:sz w:val="28"/>
          <w:szCs w:val="28"/>
        </w:rPr>
        <w:t xml:space="preserve"> администрации </w:t>
      </w:r>
      <w:r>
        <w:rPr>
          <w:color w:val="000000"/>
          <w:sz w:val="28"/>
          <w:szCs w:val="28"/>
        </w:rPr>
        <w:t xml:space="preserve">Юбилейного </w:t>
      </w:r>
      <w:r w:rsidRPr="00540E15">
        <w:rPr>
          <w:color w:val="000000"/>
          <w:sz w:val="28"/>
          <w:szCs w:val="28"/>
        </w:rPr>
        <w:t xml:space="preserve">сельского поселения </w:t>
      </w:r>
      <w:r>
        <w:rPr>
          <w:color w:val="000000"/>
          <w:sz w:val="28"/>
          <w:szCs w:val="28"/>
        </w:rPr>
        <w:t>Котельничского района Кировской области согласно приложению</w:t>
      </w:r>
      <w:r w:rsidRPr="00540E15">
        <w:rPr>
          <w:color w:val="000000"/>
          <w:sz w:val="28"/>
          <w:szCs w:val="28"/>
        </w:rPr>
        <w:t>.</w:t>
      </w:r>
    </w:p>
    <w:p w:rsidR="00FF7236" w:rsidRDefault="00FF7236" w:rsidP="00FF7236">
      <w:pPr>
        <w:pStyle w:val="a5"/>
        <w:jc w:val="both"/>
        <w:rPr>
          <w:color w:val="000000"/>
          <w:sz w:val="28"/>
          <w:szCs w:val="28"/>
        </w:rPr>
      </w:pPr>
      <w:r>
        <w:rPr>
          <w:color w:val="000000"/>
          <w:sz w:val="28"/>
          <w:szCs w:val="28"/>
        </w:rPr>
        <w:t xml:space="preserve">         2. </w:t>
      </w:r>
      <w:r w:rsidRPr="00B547B3">
        <w:rPr>
          <w:color w:val="000000"/>
          <w:sz w:val="28"/>
          <w:szCs w:val="28"/>
        </w:rPr>
        <w:t>Опублико</w:t>
      </w:r>
      <w:r>
        <w:rPr>
          <w:color w:val="000000"/>
          <w:sz w:val="28"/>
          <w:szCs w:val="28"/>
        </w:rPr>
        <w:t>вать настоящее постановление в И</w:t>
      </w:r>
      <w:r w:rsidRPr="00B547B3">
        <w:rPr>
          <w:color w:val="000000"/>
          <w:sz w:val="28"/>
          <w:szCs w:val="28"/>
        </w:rPr>
        <w:t>нформационном бюллетене</w:t>
      </w:r>
      <w:r>
        <w:rPr>
          <w:color w:val="000000"/>
          <w:sz w:val="28"/>
          <w:szCs w:val="28"/>
        </w:rPr>
        <w:t xml:space="preserve"> </w:t>
      </w:r>
      <w:r w:rsidRPr="00B547B3">
        <w:rPr>
          <w:color w:val="000000"/>
          <w:sz w:val="28"/>
          <w:szCs w:val="28"/>
        </w:rPr>
        <w:t xml:space="preserve">и на официальном сайте </w:t>
      </w:r>
      <w:r>
        <w:rPr>
          <w:color w:val="000000"/>
          <w:sz w:val="28"/>
          <w:szCs w:val="28"/>
        </w:rPr>
        <w:t>Котельничского муниципального района Кировской области</w:t>
      </w:r>
      <w:r w:rsidRPr="00B547B3">
        <w:rPr>
          <w:color w:val="000000"/>
          <w:sz w:val="28"/>
          <w:szCs w:val="28"/>
        </w:rPr>
        <w:t xml:space="preserve"> в сети «Интернет».</w:t>
      </w:r>
    </w:p>
    <w:p w:rsidR="00FF7236" w:rsidRDefault="00FF7236" w:rsidP="00FF7236">
      <w:pPr>
        <w:pStyle w:val="a5"/>
        <w:jc w:val="both"/>
        <w:rPr>
          <w:color w:val="000000"/>
          <w:sz w:val="28"/>
          <w:szCs w:val="28"/>
        </w:rPr>
      </w:pPr>
      <w:r>
        <w:rPr>
          <w:color w:val="000000"/>
          <w:sz w:val="28"/>
          <w:szCs w:val="28"/>
        </w:rPr>
        <w:t xml:space="preserve">         3. Настоящее постановление вступает в силу в соответствии с действующим законодательством.</w:t>
      </w:r>
    </w:p>
    <w:p w:rsidR="00FF7236" w:rsidRPr="00540E15" w:rsidRDefault="00FF7236" w:rsidP="00FF7236">
      <w:pPr>
        <w:pStyle w:val="a5"/>
        <w:jc w:val="both"/>
        <w:rPr>
          <w:sz w:val="28"/>
          <w:szCs w:val="28"/>
          <w:lang w:eastAsia="en-US"/>
        </w:rPr>
      </w:pPr>
      <w:r>
        <w:rPr>
          <w:sz w:val="28"/>
          <w:szCs w:val="28"/>
          <w:lang w:eastAsia="en-US"/>
        </w:rPr>
        <w:t xml:space="preserve">        4. </w:t>
      </w:r>
      <w:r w:rsidRPr="00540E15">
        <w:rPr>
          <w:color w:val="000000"/>
          <w:sz w:val="28"/>
          <w:szCs w:val="28"/>
        </w:rPr>
        <w:t xml:space="preserve">Контроль за исполнением </w:t>
      </w:r>
      <w:r>
        <w:rPr>
          <w:color w:val="000000"/>
          <w:sz w:val="28"/>
          <w:szCs w:val="28"/>
        </w:rPr>
        <w:t>настоящего п</w:t>
      </w:r>
      <w:r w:rsidRPr="00540E15">
        <w:rPr>
          <w:color w:val="000000"/>
          <w:sz w:val="28"/>
          <w:szCs w:val="28"/>
        </w:rPr>
        <w:t>остановления оставляю за собой.</w:t>
      </w:r>
    </w:p>
    <w:p w:rsidR="00FF7236" w:rsidRDefault="00FF7236" w:rsidP="00FF7236">
      <w:pPr>
        <w:pStyle w:val="a3"/>
        <w:shd w:val="clear" w:color="auto" w:fill="FFFFFF"/>
        <w:spacing w:before="0" w:beforeAutospacing="0" w:after="150" w:afterAutospacing="0"/>
        <w:jc w:val="both"/>
        <w:rPr>
          <w:color w:val="000000"/>
          <w:sz w:val="28"/>
          <w:szCs w:val="28"/>
        </w:rPr>
      </w:pPr>
    </w:p>
    <w:p w:rsidR="00FF7236" w:rsidRDefault="00FF7236" w:rsidP="00FF7236">
      <w:pPr>
        <w:pStyle w:val="a3"/>
        <w:shd w:val="clear" w:color="auto" w:fill="FFFFFF"/>
        <w:spacing w:before="0" w:beforeAutospacing="0" w:after="150" w:afterAutospacing="0"/>
        <w:jc w:val="both"/>
        <w:rPr>
          <w:color w:val="000000"/>
          <w:sz w:val="28"/>
          <w:szCs w:val="28"/>
        </w:rPr>
      </w:pPr>
    </w:p>
    <w:p w:rsidR="00FF7236" w:rsidRDefault="00FF7236" w:rsidP="00FF7236">
      <w:pPr>
        <w:pStyle w:val="a3"/>
        <w:shd w:val="clear" w:color="auto" w:fill="FFFFFF"/>
        <w:spacing w:before="0" w:beforeAutospacing="0" w:after="150" w:afterAutospacing="0"/>
        <w:rPr>
          <w:color w:val="000000"/>
          <w:sz w:val="28"/>
          <w:szCs w:val="28"/>
        </w:rPr>
      </w:pPr>
      <w:r w:rsidRPr="00540E15">
        <w:rPr>
          <w:color w:val="000000"/>
          <w:sz w:val="28"/>
          <w:szCs w:val="28"/>
        </w:rPr>
        <w:t>Глава</w:t>
      </w:r>
      <w:r>
        <w:rPr>
          <w:color w:val="000000"/>
          <w:sz w:val="28"/>
          <w:szCs w:val="28"/>
        </w:rPr>
        <w:t xml:space="preserve"> администрации                                                                                                   Юбилейного сельского поселения                                    </w:t>
      </w:r>
      <w:proofErr w:type="spellStart"/>
      <w:r>
        <w:rPr>
          <w:color w:val="000000"/>
          <w:sz w:val="28"/>
          <w:szCs w:val="28"/>
        </w:rPr>
        <w:t>С.В.Червяков</w:t>
      </w:r>
      <w:proofErr w:type="spellEnd"/>
    </w:p>
    <w:p w:rsidR="00FF7236" w:rsidRDefault="00FF7236" w:rsidP="00FF7236">
      <w:pPr>
        <w:pStyle w:val="a3"/>
        <w:shd w:val="clear" w:color="auto" w:fill="FFFFFF"/>
        <w:spacing w:before="0" w:beforeAutospacing="0" w:after="150" w:afterAutospacing="0"/>
        <w:rPr>
          <w:color w:val="000000"/>
          <w:sz w:val="28"/>
          <w:szCs w:val="28"/>
        </w:rPr>
      </w:pPr>
    </w:p>
    <w:p w:rsidR="00FF7236" w:rsidRPr="000F2B03" w:rsidRDefault="00FF7236" w:rsidP="00FF7236">
      <w:pPr>
        <w:pStyle w:val="a3"/>
        <w:shd w:val="clear" w:color="auto" w:fill="FFFFFF"/>
        <w:spacing w:before="0" w:beforeAutospacing="0" w:after="150" w:afterAutospacing="0"/>
        <w:rPr>
          <w:color w:val="000000"/>
          <w:sz w:val="28"/>
          <w:szCs w:val="28"/>
        </w:rPr>
      </w:pPr>
    </w:p>
    <w:p w:rsidR="00C0583B" w:rsidRDefault="00C0583B" w:rsidP="00FF7236">
      <w:pPr>
        <w:jc w:val="center"/>
      </w:pPr>
    </w:p>
    <w:p w:rsidR="00FF7236" w:rsidRPr="00FF7236" w:rsidRDefault="00FF7236" w:rsidP="00FF7236">
      <w:pPr>
        <w:pStyle w:val="a3"/>
        <w:shd w:val="clear" w:color="auto" w:fill="FFFFFF"/>
        <w:spacing w:before="0" w:beforeAutospacing="0" w:after="150" w:afterAutospacing="0"/>
        <w:ind w:firstLine="567"/>
        <w:jc w:val="right"/>
        <w:rPr>
          <w:color w:val="000000"/>
          <w:sz w:val="28"/>
          <w:szCs w:val="28"/>
        </w:rPr>
      </w:pPr>
      <w:r w:rsidRPr="00FF7236">
        <w:rPr>
          <w:color w:val="000000"/>
          <w:sz w:val="28"/>
          <w:szCs w:val="28"/>
        </w:rPr>
        <w:t>Приложение</w:t>
      </w:r>
      <w:r w:rsidRPr="00FF7236">
        <w:rPr>
          <w:color w:val="000000"/>
          <w:sz w:val="28"/>
          <w:szCs w:val="28"/>
        </w:rPr>
        <w:br/>
        <w:t>к постановлению администрации</w:t>
      </w:r>
      <w:r w:rsidRPr="00FF7236">
        <w:rPr>
          <w:color w:val="000000"/>
          <w:sz w:val="28"/>
          <w:szCs w:val="28"/>
        </w:rPr>
        <w:br/>
      </w:r>
      <w:r>
        <w:rPr>
          <w:color w:val="000000"/>
          <w:sz w:val="28"/>
          <w:szCs w:val="28"/>
        </w:rPr>
        <w:t>Юбилейного</w:t>
      </w:r>
      <w:r w:rsidRPr="00FF7236">
        <w:rPr>
          <w:color w:val="000000"/>
          <w:sz w:val="28"/>
          <w:szCs w:val="28"/>
        </w:rPr>
        <w:t xml:space="preserve"> сельского поселения</w:t>
      </w:r>
      <w:r w:rsidRPr="00FF7236">
        <w:rPr>
          <w:color w:val="000000"/>
          <w:sz w:val="28"/>
          <w:szCs w:val="28"/>
        </w:rPr>
        <w:br/>
        <w:t xml:space="preserve">от </w:t>
      </w:r>
      <w:r>
        <w:rPr>
          <w:color w:val="000000"/>
          <w:sz w:val="28"/>
          <w:szCs w:val="28"/>
        </w:rPr>
        <w:t>14</w:t>
      </w:r>
      <w:r w:rsidRPr="00FF7236">
        <w:rPr>
          <w:color w:val="000000"/>
          <w:sz w:val="28"/>
          <w:szCs w:val="28"/>
        </w:rPr>
        <w:t>.02.2023 №</w:t>
      </w:r>
      <w:r>
        <w:rPr>
          <w:color w:val="000000"/>
          <w:sz w:val="28"/>
          <w:szCs w:val="28"/>
        </w:rPr>
        <w:t xml:space="preserve"> 10</w:t>
      </w:r>
    </w:p>
    <w:p w:rsidR="00FF7236" w:rsidRPr="00FF7236" w:rsidRDefault="00FF7236" w:rsidP="00FB1DAC">
      <w:pPr>
        <w:pStyle w:val="a3"/>
        <w:shd w:val="clear" w:color="auto" w:fill="FFFFFF"/>
        <w:spacing w:before="0" w:beforeAutospacing="0" w:after="0" w:afterAutospacing="0"/>
        <w:ind w:firstLine="567"/>
        <w:jc w:val="center"/>
        <w:rPr>
          <w:rStyle w:val="a4"/>
          <w:color w:val="000000"/>
          <w:sz w:val="28"/>
          <w:szCs w:val="28"/>
        </w:rPr>
      </w:pPr>
      <w:r w:rsidRPr="00FF7236">
        <w:rPr>
          <w:rStyle w:val="a4"/>
          <w:color w:val="000000"/>
          <w:sz w:val="28"/>
          <w:szCs w:val="28"/>
        </w:rPr>
        <w:t>Положение</w:t>
      </w:r>
      <w:r w:rsidRPr="00FF7236">
        <w:rPr>
          <w:color w:val="000000"/>
          <w:sz w:val="28"/>
          <w:szCs w:val="28"/>
        </w:rPr>
        <w:br/>
      </w:r>
      <w:r w:rsidRPr="00FF7236">
        <w:rPr>
          <w:rStyle w:val="a4"/>
          <w:color w:val="000000"/>
          <w:sz w:val="28"/>
          <w:szCs w:val="28"/>
        </w:rPr>
        <w:t xml:space="preserve">о </w:t>
      </w:r>
      <w:r w:rsidR="00FB1DAC">
        <w:rPr>
          <w:rStyle w:val="a4"/>
          <w:color w:val="000000"/>
          <w:sz w:val="28"/>
          <w:szCs w:val="28"/>
        </w:rPr>
        <w:t>проведении ведомственного контроля</w:t>
      </w:r>
      <w:r w:rsidRPr="00FF7236">
        <w:rPr>
          <w:rStyle w:val="a4"/>
          <w:color w:val="000000"/>
          <w:sz w:val="28"/>
          <w:szCs w:val="28"/>
        </w:rPr>
        <w:t xml:space="preserve"> за соблюдением трудового </w:t>
      </w:r>
      <w:r>
        <w:rPr>
          <w:rStyle w:val="a4"/>
          <w:color w:val="000000"/>
          <w:sz w:val="28"/>
          <w:szCs w:val="28"/>
        </w:rPr>
        <w:t xml:space="preserve">               </w:t>
      </w:r>
      <w:r w:rsidRPr="00FF7236">
        <w:rPr>
          <w:rStyle w:val="a4"/>
          <w:color w:val="000000"/>
          <w:sz w:val="28"/>
          <w:szCs w:val="28"/>
        </w:rPr>
        <w:t xml:space="preserve">законодательства и иных нормативных правовых актов, содержащих </w:t>
      </w:r>
      <w:r>
        <w:rPr>
          <w:rStyle w:val="a4"/>
          <w:color w:val="000000"/>
          <w:sz w:val="28"/>
          <w:szCs w:val="28"/>
        </w:rPr>
        <w:t xml:space="preserve">                                   </w:t>
      </w:r>
      <w:r w:rsidRPr="00FF7236">
        <w:rPr>
          <w:rStyle w:val="a4"/>
          <w:color w:val="000000"/>
          <w:sz w:val="28"/>
          <w:szCs w:val="28"/>
        </w:rPr>
        <w:t>нормы</w:t>
      </w:r>
      <w:r>
        <w:rPr>
          <w:rStyle w:val="a4"/>
          <w:color w:val="000000"/>
          <w:sz w:val="28"/>
          <w:szCs w:val="28"/>
        </w:rPr>
        <w:t xml:space="preserve"> </w:t>
      </w:r>
      <w:r w:rsidRPr="00FF7236">
        <w:rPr>
          <w:rStyle w:val="a4"/>
          <w:color w:val="000000"/>
          <w:sz w:val="28"/>
          <w:szCs w:val="28"/>
        </w:rPr>
        <w:t xml:space="preserve">трудового права в организациях, подведомственных </w:t>
      </w:r>
      <w:r>
        <w:rPr>
          <w:rStyle w:val="a4"/>
          <w:color w:val="000000"/>
          <w:sz w:val="28"/>
          <w:szCs w:val="28"/>
        </w:rPr>
        <w:t xml:space="preserve">                                                  </w:t>
      </w:r>
      <w:r w:rsidRPr="00FF7236">
        <w:rPr>
          <w:rStyle w:val="a4"/>
          <w:color w:val="000000"/>
          <w:sz w:val="28"/>
          <w:szCs w:val="28"/>
        </w:rPr>
        <w:t xml:space="preserve">администрации </w:t>
      </w:r>
      <w:r>
        <w:rPr>
          <w:rStyle w:val="a4"/>
          <w:color w:val="000000"/>
          <w:sz w:val="28"/>
          <w:szCs w:val="28"/>
        </w:rPr>
        <w:t>Юбилейного</w:t>
      </w:r>
      <w:r w:rsidRPr="00FF7236">
        <w:rPr>
          <w:rStyle w:val="a4"/>
          <w:color w:val="000000"/>
          <w:sz w:val="28"/>
          <w:szCs w:val="28"/>
        </w:rPr>
        <w:t xml:space="preserve"> сельского поселения </w:t>
      </w:r>
    </w:p>
    <w:p w:rsidR="00FF7236" w:rsidRDefault="00FF7236" w:rsidP="00FB1DAC">
      <w:pPr>
        <w:pStyle w:val="a3"/>
        <w:shd w:val="clear" w:color="auto" w:fill="FFFFFF"/>
        <w:spacing w:before="0" w:beforeAutospacing="0" w:after="0" w:afterAutospacing="0"/>
        <w:ind w:firstLine="567"/>
        <w:jc w:val="center"/>
        <w:rPr>
          <w:rStyle w:val="a4"/>
          <w:color w:val="000000"/>
          <w:sz w:val="28"/>
          <w:szCs w:val="28"/>
        </w:rPr>
      </w:pPr>
      <w:r w:rsidRPr="00FF7236">
        <w:rPr>
          <w:rStyle w:val="a4"/>
          <w:color w:val="000000"/>
          <w:sz w:val="28"/>
          <w:szCs w:val="28"/>
        </w:rPr>
        <w:t>Котельничского района Кировской области</w:t>
      </w:r>
    </w:p>
    <w:p w:rsidR="00FB1DAC" w:rsidRPr="00FF7236" w:rsidRDefault="00FB1DAC" w:rsidP="00FB1DAC">
      <w:pPr>
        <w:pStyle w:val="a3"/>
        <w:shd w:val="clear" w:color="auto" w:fill="FFFFFF"/>
        <w:spacing w:before="0" w:beforeAutospacing="0" w:after="0" w:afterAutospacing="0"/>
        <w:ind w:firstLine="567"/>
        <w:jc w:val="center"/>
        <w:rPr>
          <w:color w:val="000000"/>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1.Общие положения</w:t>
      </w:r>
    </w:p>
    <w:p w:rsidR="00FF7236" w:rsidRPr="00FF7236" w:rsidRDefault="00FF7236" w:rsidP="00FF7236">
      <w:pPr>
        <w:adjustRightInd w:val="0"/>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1.1.Настоящее Положение о порядке и условиях осуществления ведомственного контроля</w:t>
      </w:r>
      <w:r>
        <w:rPr>
          <w:rFonts w:eastAsia="Calibri"/>
          <w:bCs/>
          <w:sz w:val="28"/>
          <w:szCs w:val="28"/>
        </w:rPr>
        <w:t xml:space="preserve"> </w:t>
      </w:r>
      <w:r w:rsidRPr="00FF7236">
        <w:rPr>
          <w:rFonts w:eastAsia="Calibri"/>
          <w:bCs/>
          <w:sz w:val="28"/>
          <w:szCs w:val="28"/>
        </w:rPr>
        <w:t xml:space="preserve">за соблюдением трудового законодательства и иных нормативных </w:t>
      </w:r>
      <w:proofErr w:type="gramStart"/>
      <w:r w:rsidRPr="00FF7236">
        <w:rPr>
          <w:rFonts w:eastAsia="Calibri"/>
          <w:bCs/>
          <w:sz w:val="28"/>
          <w:szCs w:val="28"/>
        </w:rPr>
        <w:t>правовых  актов</w:t>
      </w:r>
      <w:proofErr w:type="gramEnd"/>
      <w:r w:rsidRPr="00FF7236">
        <w:rPr>
          <w:rFonts w:eastAsia="Calibri"/>
          <w:bCs/>
          <w:sz w:val="28"/>
          <w:szCs w:val="28"/>
        </w:rPr>
        <w:t xml:space="preserve">, содержащих нормы трудового права (далее - ведомственный контроль) в организациях, подведомственных администрации </w:t>
      </w:r>
      <w:r>
        <w:rPr>
          <w:rFonts w:eastAsia="Calibri"/>
          <w:bCs/>
          <w:sz w:val="28"/>
          <w:szCs w:val="28"/>
        </w:rPr>
        <w:t>Юбилейного</w:t>
      </w:r>
      <w:r w:rsidRPr="00FF7236">
        <w:rPr>
          <w:rFonts w:eastAsia="Calibri"/>
          <w:bCs/>
          <w:sz w:val="28"/>
          <w:szCs w:val="28"/>
        </w:rPr>
        <w:t xml:space="preserve"> сельского поселения Котельничского района Кировской области.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1.2.Основными задачами ведомственного контроля являются: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1.2.1</w:t>
      </w:r>
      <w:r w:rsidR="00533284">
        <w:rPr>
          <w:rFonts w:eastAsia="Calibri"/>
          <w:bCs/>
          <w:sz w:val="28"/>
          <w:szCs w:val="28"/>
        </w:rPr>
        <w:t xml:space="preserve"> проверка соблюдения трудового </w:t>
      </w:r>
      <w:r w:rsidRPr="00FF7236">
        <w:rPr>
          <w:rFonts w:eastAsia="Calibri"/>
          <w:bCs/>
          <w:sz w:val="28"/>
          <w:szCs w:val="28"/>
        </w:rPr>
        <w:t>законодательства</w:t>
      </w:r>
      <w:r w:rsidR="00533284">
        <w:rPr>
          <w:rFonts w:eastAsia="Calibri"/>
          <w:bCs/>
          <w:sz w:val="28"/>
          <w:szCs w:val="28"/>
        </w:rPr>
        <w:t xml:space="preserve"> </w:t>
      </w:r>
      <w:bookmarkStart w:id="0" w:name="_GoBack"/>
      <w:bookmarkEnd w:id="0"/>
      <w:r w:rsidRPr="00FF7236">
        <w:rPr>
          <w:rFonts w:eastAsia="Calibri"/>
          <w:bCs/>
          <w:sz w:val="28"/>
          <w:szCs w:val="28"/>
        </w:rPr>
        <w:t xml:space="preserve">и   иных нормативно - </w:t>
      </w:r>
      <w:proofErr w:type="gramStart"/>
      <w:r w:rsidRPr="00FF7236">
        <w:rPr>
          <w:rFonts w:eastAsia="Calibri"/>
          <w:bCs/>
          <w:sz w:val="28"/>
          <w:szCs w:val="28"/>
        </w:rPr>
        <w:t>правовых  актов</w:t>
      </w:r>
      <w:proofErr w:type="gramEnd"/>
      <w:r w:rsidRPr="00FF7236">
        <w:rPr>
          <w:rFonts w:eastAsia="Calibri"/>
          <w:bCs/>
          <w:sz w:val="28"/>
          <w:szCs w:val="28"/>
        </w:rPr>
        <w:t>,  содержащих нормы трудового права, в подведомственных организациях (далее - проверка);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1.2.2 принятие мер по фактам нарушений, выявленных по результатам проведенных проверок.</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1.3.Органом, уполномоченным осуществлять ведомственный контроль, является администрация </w:t>
      </w:r>
      <w:r>
        <w:rPr>
          <w:rFonts w:eastAsia="Calibri"/>
          <w:bCs/>
          <w:sz w:val="28"/>
          <w:szCs w:val="28"/>
        </w:rPr>
        <w:t>Юбилейного</w:t>
      </w:r>
      <w:r w:rsidRPr="00FF7236">
        <w:rPr>
          <w:rFonts w:eastAsia="Calibri"/>
          <w:bCs/>
          <w:sz w:val="28"/>
          <w:szCs w:val="28"/>
        </w:rPr>
        <w:t xml:space="preserve"> сельского поселения в составе утвержденной комиссии.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1.4.Уполномоченный орган при осуществлении ведомственного контроля взаимодействует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РФ.</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2. Основания, формы и порядок организации проверок</w:t>
      </w:r>
    </w:p>
    <w:p w:rsidR="00FF7236" w:rsidRPr="00FF7236" w:rsidRDefault="00FF7236" w:rsidP="00FF7236">
      <w:pPr>
        <w:adjustRightInd w:val="0"/>
        <w:jc w:val="center"/>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2.1. Проведение ведомственного контроля осуществляется в форме плановых и внеплановых проверок. Плановая и внеплановая проверки проводятся в форме документарной и (или) выездной проверки. Выездная проверка проводится по месту нахождения подведомственной организации (ее </w:t>
      </w:r>
      <w:proofErr w:type="gramStart"/>
      <w:r w:rsidRPr="00FF7236">
        <w:rPr>
          <w:rFonts w:eastAsia="Calibri"/>
          <w:bCs/>
          <w:sz w:val="28"/>
          <w:szCs w:val="28"/>
        </w:rPr>
        <w:t>структурного  подразделения</w:t>
      </w:r>
      <w:proofErr w:type="gramEnd"/>
      <w:r w:rsidRPr="00FF7236">
        <w:rPr>
          <w:rFonts w:eastAsia="Calibri"/>
          <w:bCs/>
          <w:sz w:val="28"/>
          <w:szCs w:val="28"/>
        </w:rPr>
        <w:t>).</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2.2.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 содержащих нормы трудового права.</w:t>
      </w:r>
    </w:p>
    <w:p w:rsidR="00FF7236" w:rsidRPr="00FF7236" w:rsidRDefault="00FF7236" w:rsidP="00FF7236">
      <w:pPr>
        <w:adjustRightInd w:val="0"/>
        <w:jc w:val="both"/>
        <w:rPr>
          <w:rFonts w:eastAsia="Calibri"/>
          <w:bCs/>
          <w:sz w:val="28"/>
          <w:szCs w:val="28"/>
        </w:rPr>
      </w:pPr>
      <w:r>
        <w:rPr>
          <w:rFonts w:eastAsia="Calibri"/>
          <w:bCs/>
          <w:sz w:val="28"/>
          <w:szCs w:val="28"/>
        </w:rPr>
        <w:lastRenderedPageBreak/>
        <w:t xml:space="preserve">   2.3. Плановые </w:t>
      </w:r>
      <w:r w:rsidRPr="00FF7236">
        <w:rPr>
          <w:rFonts w:eastAsia="Calibri"/>
          <w:bCs/>
          <w:sz w:val="28"/>
          <w:szCs w:val="28"/>
        </w:rPr>
        <w:t xml:space="preserve">проверки проводятся не чаще чем один раз в год.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2.4.Основанием для проведения плановой проверки является план проведения проверок уполномоченного органа на соответствующий календарный год.</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2.5.Ежегодный план проведения проверок утверждается руководителем уполномоченного </w:t>
      </w:r>
      <w:proofErr w:type="gramStart"/>
      <w:r w:rsidRPr="00FF7236">
        <w:rPr>
          <w:rFonts w:eastAsia="Calibri"/>
          <w:bCs/>
          <w:sz w:val="28"/>
          <w:szCs w:val="28"/>
        </w:rPr>
        <w:t>органа  в</w:t>
      </w:r>
      <w:proofErr w:type="gramEnd"/>
      <w:r w:rsidRPr="00FF7236">
        <w:rPr>
          <w:rFonts w:eastAsia="Calibri"/>
          <w:bCs/>
          <w:sz w:val="28"/>
          <w:szCs w:val="28"/>
        </w:rPr>
        <w:t xml:space="preserve"> срок до 10 декабря года, предшествующего году проведения плановых проверок, утверждает его соответствующим распоряжением. План проведения проверок в течение 10 рабочих дней после его утверждения размещается на официальном сайте уполномоченного органа.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2.6. Основаниями проведения внеплановой проверки являются: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2.6.1. поступление в уполномоченный орган обращений граждан, информации от государственных органов, органов местного самоуправления, из средств массовой информации о нарушениях трудового законодательства и иных нормативных правовых актов, содержащих нормы трудового права;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2.6.2. Не предоставление подведомственной организацией в установленный в акте проверки срок об устранении нарушений трудового законодательства и иных нормативных правовых актов, содержащих нормы трудового права, и копий документов и материал</w:t>
      </w:r>
      <w:r>
        <w:rPr>
          <w:rFonts w:eastAsia="Calibri"/>
          <w:bCs/>
          <w:sz w:val="28"/>
          <w:szCs w:val="28"/>
        </w:rPr>
        <w:t>ов, подтверждающих устранение н</w:t>
      </w:r>
      <w:r w:rsidRPr="00FF7236">
        <w:rPr>
          <w:rFonts w:eastAsia="Calibri"/>
          <w:bCs/>
          <w:sz w:val="28"/>
          <w:szCs w:val="28"/>
        </w:rPr>
        <w:t xml:space="preserve">арушений. Обращения, в которых невозможно установить лицо, обратившееся в уполномоченный орган, не могут служить основанием для проведения внеплановых проверок.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2.7.К проведению проверки в случаях, связанных с необходимостью проведения исследований, испытаний, экспертиз и расследований, привлекаются в качестве экспертов представители экспертных организаций, органов надзора и контроля.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2.8. </w:t>
      </w:r>
      <w:proofErr w:type="gramStart"/>
      <w:r w:rsidRPr="00FF7236">
        <w:rPr>
          <w:rFonts w:eastAsia="Calibri"/>
          <w:bCs/>
          <w:sz w:val="28"/>
          <w:szCs w:val="28"/>
        </w:rPr>
        <w:t>Перед  проверкой</w:t>
      </w:r>
      <w:proofErr w:type="gramEnd"/>
      <w:r w:rsidRPr="00FF7236">
        <w:rPr>
          <w:rFonts w:eastAsia="Calibri"/>
          <w:bCs/>
          <w:sz w:val="28"/>
          <w:szCs w:val="28"/>
        </w:rPr>
        <w:t xml:space="preserve">  подведомственной  организации  руководитель уполномоченного органа издает распоряжение о ее проведении (далее - Распоряжение).</w:t>
      </w:r>
    </w:p>
    <w:p w:rsidR="00FF7236" w:rsidRPr="00FF7236" w:rsidRDefault="00FF7236" w:rsidP="00FF7236">
      <w:pPr>
        <w:adjustRightInd w:val="0"/>
        <w:jc w:val="both"/>
        <w:rPr>
          <w:rFonts w:eastAsia="Calibri"/>
          <w:bCs/>
          <w:sz w:val="28"/>
          <w:szCs w:val="28"/>
        </w:rPr>
      </w:pPr>
      <w:r w:rsidRPr="00FF7236">
        <w:rPr>
          <w:rFonts w:eastAsia="Calibri"/>
          <w:bCs/>
          <w:sz w:val="28"/>
          <w:szCs w:val="28"/>
        </w:rPr>
        <w:t>Распоряжение должно содержать:</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2.8.1. фамилию, имя, отчество и должность должностного лица (фамилии, имена, отчества и должности должностных лиц), уполномоченного (уполномоченных) на проведение проверки, привлекаемых к проведению проверки экспертов, представителей экспертных организаций, органов надзора и контроля;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2.8.2. наименование подведомственной организации, в отношении которой проводится проверка;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2.8.3. указание на форму контроля и вид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2.8.4. предмет проверки и срок ее проведения;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2.8.5. правовые основания проведения проверки, в том числе нормативные правовые акты, содержащие нормы трудового права, обязательные требования которых подлежат проверке;</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2.8.6. дату начала и окончания проведения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2.9. О проведении плановой проверки подведомственная организация уведомляется посредством направления ей распоряжения. Распоряжение направляется не позднее, чем за три рабочих дней до даты проведения проверки заказным почтовым отправлением с уведомлением о вручении либо нарочно с </w:t>
      </w:r>
      <w:r w:rsidRPr="00FF7236">
        <w:rPr>
          <w:rFonts w:eastAsia="Calibri"/>
          <w:bCs/>
          <w:sz w:val="28"/>
          <w:szCs w:val="28"/>
        </w:rPr>
        <w:lastRenderedPageBreak/>
        <w:t>отметкой о получении, либо иным способом, позволяющим уведомить подведомственную организацию.</w:t>
      </w:r>
    </w:p>
    <w:p w:rsidR="00FF7236" w:rsidRPr="00FF7236" w:rsidRDefault="00FF7236" w:rsidP="00FF7236">
      <w:pPr>
        <w:adjustRightInd w:val="0"/>
        <w:jc w:val="both"/>
        <w:rPr>
          <w:rFonts w:eastAsia="Calibri"/>
          <w:bCs/>
          <w:sz w:val="28"/>
          <w:szCs w:val="28"/>
        </w:rPr>
      </w:pPr>
      <w:r w:rsidRPr="00FF7236">
        <w:rPr>
          <w:rFonts w:eastAsia="Calibri"/>
          <w:bCs/>
          <w:sz w:val="28"/>
          <w:szCs w:val="28"/>
        </w:rPr>
        <w:t xml:space="preserve">О проведении внеплановой выездной проверки уведомляются не менее чем за 24 часа до начала ее проведения любым доступным способом.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2.10. Общий срок проведения плановой проверки не может превышать 20 рабочих дней, внеплановой – 10 рабочих дней. В случаях, связанных с необходимостью проведения специальных исследований (испытаний), экспертиз и расследований, на основании мотивированного письменного предложения должностного лица, уполномоченного на проведение проверки, руководителя подведомственной организации уполномоченн</w:t>
      </w:r>
      <w:r>
        <w:rPr>
          <w:rFonts w:eastAsia="Calibri"/>
          <w:bCs/>
          <w:sz w:val="28"/>
          <w:szCs w:val="28"/>
        </w:rPr>
        <w:t xml:space="preserve">ый орган </w:t>
      </w:r>
      <w:r w:rsidRPr="00FF7236">
        <w:rPr>
          <w:rFonts w:eastAsia="Calibri"/>
          <w:bCs/>
          <w:sz w:val="28"/>
          <w:szCs w:val="28"/>
        </w:rPr>
        <w:t>может продлить срок проведения проверки, но не более чем на 10 рабочих дней.</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3. Порядок проведения проверок</w:t>
      </w:r>
    </w:p>
    <w:p w:rsidR="00FF7236" w:rsidRPr="00FF7236" w:rsidRDefault="00FF7236" w:rsidP="00FF7236">
      <w:pPr>
        <w:adjustRightInd w:val="0"/>
        <w:jc w:val="center"/>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3.1. Проверка проводится только тем должностным лицом (лицами), которое (которые) указано (указаны) в Распоряжении. При проведении проверки должностное лицо обязано предъявить Распоряжение (копию Распоряжения, заверенного печатью уполномоченного органа) и служебное удостоверение. В случае непредвиденных обстоятельств (болезни, отсутствия по уважительным причинам) должностного лица на проведение проверки уполномоченный орган назначает другое должностное лицо и вносит в Распоряжение соответствующие изменения.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3.2. При проведении проверки должностное лицо вправе:</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3.2.1. посещать объекты (территории и помещения) подведомственных организаций в целях проведения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3.2.2. запрашивать и получать от подведомственных организаций информацию, необходимую для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3.2.3. взаимодействовать с государственными органами, в том числе наделенными контрольными или надзорными полномочиями, органами общественного контроля в соответствии с законодательством РФ.</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3.3. По результатам проверки должностное лицо составляет акт проверки в двух экземплярах после ее завершения. Один экземпляр акта проверки вручается в течение трех рабочих дней со дня его составления руководителю подведомственной организации (уполномоченному им лицу) под роспись об ознакомлении с актом проверки и его получении. В случае отсутствия руководителя подведомственной организации (уполномоченного им лица), отказа руководителя подведомственной организации (уполномоченного им лица) в ознакомлении и получении акта </w:t>
      </w:r>
      <w:proofErr w:type="gramStart"/>
      <w:r w:rsidRPr="00FF7236">
        <w:rPr>
          <w:rFonts w:eastAsia="Calibri"/>
          <w:bCs/>
          <w:sz w:val="28"/>
          <w:szCs w:val="28"/>
        </w:rPr>
        <w:t>проверки,  должностное</w:t>
      </w:r>
      <w:proofErr w:type="gramEnd"/>
      <w:r w:rsidRPr="00FF7236">
        <w:rPr>
          <w:rFonts w:eastAsia="Calibri"/>
          <w:bCs/>
          <w:sz w:val="28"/>
          <w:szCs w:val="28"/>
        </w:rPr>
        <w:t xml:space="preserve"> лицо уполномоченного органа направляет акт проверки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 В акте проверки указываются: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3.4.1. дата, время и место составления акта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3.4.2. наименование уполномоченного органа;</w:t>
      </w:r>
    </w:p>
    <w:p w:rsidR="00FF7236" w:rsidRPr="00FF7236" w:rsidRDefault="00FF7236" w:rsidP="00FF7236">
      <w:pPr>
        <w:adjustRightInd w:val="0"/>
        <w:jc w:val="both"/>
        <w:rPr>
          <w:rFonts w:eastAsia="Calibri"/>
          <w:bCs/>
          <w:sz w:val="28"/>
          <w:szCs w:val="28"/>
        </w:rPr>
      </w:pPr>
      <w:r>
        <w:rPr>
          <w:rFonts w:eastAsia="Calibri"/>
          <w:bCs/>
          <w:sz w:val="28"/>
          <w:szCs w:val="28"/>
        </w:rPr>
        <w:lastRenderedPageBreak/>
        <w:t xml:space="preserve">   </w:t>
      </w:r>
      <w:r w:rsidRPr="00FF7236">
        <w:rPr>
          <w:rFonts w:eastAsia="Calibri"/>
          <w:bCs/>
          <w:sz w:val="28"/>
          <w:szCs w:val="28"/>
        </w:rPr>
        <w:t>3.4.3. дата и номер правового акта уполномоченного органа, на основании которого проводилась проверка;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3.4.4. фамилия, имя, отчество и должность должностного лица (фамилии, имена, отчества и должности должностных лиц), проводившего (проводивших) проверку;</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3.4.5. фамилия, имя, отчество и должность лица (фамилии, имена, отчества и должности лиц), привлеченных к проведению проверки экспертов, представителей экспертных организаций, органов надзора и контроля);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3.4.6. наименование подведомственной организации, в отношении которой проводилась проверка, а также фамилия, имя, отчество и должность руководителя подведомственной организации (уполномоченного им лица), присутствовавшего при проведении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3.4.7. форма контроля и вид проведенной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3.4.8. дата, время, продолжительность и место проведения проверки;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3.4.9. сведения о результатах проведения проверки, в том числе о выявленных нарушениях, об их характере и о лицах, допустивших указанные нарушения;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3.4.10. срок устранения выявленных нарушений, который устанавливается в зависимости от характера выявленных нарушений и не может составлять более одного месяца;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3.4.11. сведения об ознакомлении с актом проверки и его получении (об отказе в ознакомлении и получении) руководителя подведомственной организации (уполномоченного им лица, присутствовавшего при проведении проверки), о наличии их подписи либо отказе в совершении подписи;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3.4.12.сведения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 В акте проверки не допускаются выводы, предложения, факты, не подтвержденные соответствующими документами. Акт проверки подписывается должностным лицом, уполномоченным на проведение проверки, и согласовывается с руководителем уполномоченного органа.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3.5. По результатам проведения проверки руководитель подведомственной организации обязан устранить выявленные нарушения в срок, указанный в акте проверки. В течение трех рабочих дней со дня истечения срока устранения выявленных нарушений представить отчет об их устранении (далее - отчет) руководителю уполномоченного органа. К отчету прилагаются копии документов и материалов, подтверждающих устранение нарушений.</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3.6. Должностное лицо, проводившее проверку, контролирует своевременное представление руководителем подведомственной организации (либо уполномоченным им лицом) отчета об устранении нарушений. 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 установленного для его представления, обращается в органы надзора и контроля за соблюдением трудового законодательства и иных нормативных правовых актов, содержащих нормы трудового права, для принятия мер по фактам указанных нарушений, в том числе привлечения к </w:t>
      </w:r>
      <w:r w:rsidRPr="00FF7236">
        <w:rPr>
          <w:rFonts w:eastAsia="Calibri"/>
          <w:bCs/>
          <w:sz w:val="28"/>
          <w:szCs w:val="28"/>
        </w:rPr>
        <w:lastRenderedPageBreak/>
        <w:t>административной ответственности виновных лиц в соответствии с законодательством.</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4. Порядок учета проверок</w:t>
      </w:r>
    </w:p>
    <w:p w:rsidR="00FF7236" w:rsidRPr="00FF7236" w:rsidRDefault="00FF7236" w:rsidP="00FF7236">
      <w:pPr>
        <w:adjustRightInd w:val="0"/>
        <w:jc w:val="center"/>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4.1. Уполномоченный орган ведет учет плановых и внеплановых проверок в соответствующем журнале. Журнал учета проверок должен отражать наименование подведомственной организации, вид проверки и сроки ее проведения, дату и номер распоряжения о ее проведении, дату составления и номер акта проверки, фамилию, имя, отчество и должность должностного лица (фамилии, имена, отчества и должности должностных лиц), проводившего (проводивших) проверку, и их подпись. Материалы проверки хранятся уполномоченным органом пять лет, по истечении срока хранения подлежат уничтожению в установленном порядке.</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4.2. Подведомственные организации самостоятельно ведут учет проводимых в отношении них проверок. В случае отсутствия в подведомственной организации журнала учета проверок должностным лицом, проводившим проверку, в акте, оформленном по результатам проведения проверки, делается соответствующая запись.</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5. Особенности проведения проверок</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both"/>
        <w:rPr>
          <w:rFonts w:eastAsia="Calibri"/>
          <w:bCs/>
          <w:sz w:val="28"/>
          <w:szCs w:val="28"/>
        </w:rPr>
      </w:pPr>
      <w:r w:rsidRPr="00FF7236">
        <w:rPr>
          <w:rFonts w:eastAsia="Calibri"/>
          <w:bCs/>
          <w:sz w:val="28"/>
          <w:szCs w:val="28"/>
        </w:rPr>
        <w:tab/>
        <w:t xml:space="preserve">При проведении проверки определяется соблюдение подведомственной организацией норм Трудового кодекса Российской Федерации, федерального, областного, муниципального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 </w:t>
      </w:r>
    </w:p>
    <w:p w:rsidR="00FF7236" w:rsidRPr="00FF7236" w:rsidRDefault="00FF7236" w:rsidP="00FF7236">
      <w:pPr>
        <w:adjustRightInd w:val="0"/>
        <w:jc w:val="both"/>
        <w:rPr>
          <w:rFonts w:eastAsia="Calibri"/>
          <w:bCs/>
          <w:sz w:val="28"/>
          <w:szCs w:val="28"/>
        </w:rPr>
      </w:pPr>
      <w:r w:rsidRPr="00FF7236">
        <w:rPr>
          <w:rFonts w:eastAsia="Calibri"/>
          <w:bCs/>
          <w:sz w:val="28"/>
          <w:szCs w:val="28"/>
        </w:rPr>
        <w:t xml:space="preserve">            Перечень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приложении 1.  </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6. Документы, подлежащие рассмотрению</w:t>
      </w:r>
    </w:p>
    <w:p w:rsidR="00FF7236" w:rsidRPr="00FF7236" w:rsidRDefault="00FF7236" w:rsidP="00FF7236">
      <w:pPr>
        <w:adjustRightInd w:val="0"/>
        <w:jc w:val="center"/>
        <w:rPr>
          <w:rFonts w:eastAsia="Calibri"/>
          <w:bCs/>
          <w:sz w:val="28"/>
          <w:szCs w:val="28"/>
        </w:rPr>
      </w:pPr>
      <w:r w:rsidRPr="00FF7236">
        <w:rPr>
          <w:rFonts w:eastAsia="Calibri"/>
          <w:bCs/>
          <w:sz w:val="28"/>
          <w:szCs w:val="28"/>
        </w:rPr>
        <w:t>в ходе ведомственного контроля</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6.1. Штатное расписание (необходимо для изучения структуры, штатного состава и штатной численности организации; в штатном расписании указывается тарифная ставка (оклад), стимулирующие и компенсационные выплаты).</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6.2. Коллективный договор, локальные нормативные акты, устанавливающие систему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6.3. Правила внутреннего трудового распорядка.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6.4. Трудовые договоры работников с дополнительными соглашениями к ним, приказы о приеме на работу.</w:t>
      </w:r>
    </w:p>
    <w:p w:rsidR="00FF7236" w:rsidRPr="00FF7236" w:rsidRDefault="00FF7236" w:rsidP="00FF7236">
      <w:pPr>
        <w:adjustRightInd w:val="0"/>
        <w:jc w:val="both"/>
        <w:rPr>
          <w:rFonts w:eastAsia="Calibri"/>
          <w:bCs/>
          <w:sz w:val="28"/>
          <w:szCs w:val="28"/>
        </w:rPr>
      </w:pPr>
      <w:r>
        <w:rPr>
          <w:rFonts w:eastAsia="Calibri"/>
          <w:bCs/>
          <w:sz w:val="28"/>
          <w:szCs w:val="28"/>
        </w:rPr>
        <w:lastRenderedPageBreak/>
        <w:t xml:space="preserve">   </w:t>
      </w:r>
      <w:r w:rsidRPr="00FF7236">
        <w:rPr>
          <w:rFonts w:eastAsia="Calibri"/>
          <w:bCs/>
          <w:sz w:val="28"/>
          <w:szCs w:val="28"/>
        </w:rPr>
        <w:t>6.5. Соглашения сторон трудового договора.</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6.6. Документы по начислению и выплате заработной платы, расчеты при увольнении, справки работодателя о наличии или отсутствии задолженности по заработной плате.</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6.7. Документы по выплате заработной платы, расчета при увольнении (платежные ведомости, расчетно-платежные ведомости, расходно-кассовые ордера, платежные поручения о перечислении денежных средств на счет работника через банк и др.).</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6.8. Табель учета рабочего времени (или иной документ по учету рабочего времени).</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6.9. Отчет о проведении специальной оценки условий труда или действующие карты аттестации рабочих мест.</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6.10. Приказы об увольнении работников (они необходимы для установления факта прекращения трудовых договоров и даты увольнения работников).</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6.11.Приказы о предоставлении отпуска работникам.</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6.12. Письменный отказ работодателя от присоединения к соглашению при наличии территориального, регионального, отраслевого (межотраслевого) соглашений. </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7.Документы для рассмотрения в случае наличия информации</w:t>
      </w:r>
    </w:p>
    <w:p w:rsidR="00FF7236" w:rsidRPr="00FF7236" w:rsidRDefault="00FF7236" w:rsidP="00FF7236">
      <w:pPr>
        <w:adjustRightInd w:val="0"/>
        <w:jc w:val="center"/>
        <w:rPr>
          <w:rFonts w:eastAsia="Calibri"/>
          <w:bCs/>
          <w:sz w:val="28"/>
          <w:szCs w:val="28"/>
        </w:rPr>
      </w:pPr>
      <w:r w:rsidRPr="00FF7236">
        <w:rPr>
          <w:rFonts w:eastAsia="Calibri"/>
          <w:bCs/>
          <w:sz w:val="28"/>
          <w:szCs w:val="28"/>
        </w:rPr>
        <w:t>о задолженности по заработной плате</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7.1. Начисление и выплата работникам пособия по временной нетрудоспособности, по беременности и родам, ежемесячного пособия по уходу за ребенком.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7.2. Сохранение за работниками, направленными в служебную командировку, среднего заработка, а также возмещение расходов, связанных со служебной командировкой. </w:t>
      </w:r>
    </w:p>
    <w:p w:rsidR="00FF7236" w:rsidRPr="00FF7236" w:rsidRDefault="00FF7236" w:rsidP="00FF7236">
      <w:pPr>
        <w:adjustRightInd w:val="0"/>
        <w:jc w:val="both"/>
        <w:rPr>
          <w:rFonts w:eastAsia="Calibri"/>
          <w:bCs/>
          <w:sz w:val="28"/>
          <w:szCs w:val="28"/>
        </w:rPr>
      </w:pPr>
      <w:r>
        <w:rPr>
          <w:rFonts w:eastAsia="Calibri"/>
          <w:bCs/>
          <w:sz w:val="28"/>
          <w:szCs w:val="28"/>
        </w:rPr>
        <w:t xml:space="preserve">   7.3. Выплата увольняемым </w:t>
      </w:r>
      <w:r w:rsidRPr="00FF7236">
        <w:rPr>
          <w:rFonts w:eastAsia="Calibri"/>
          <w:bCs/>
          <w:sz w:val="28"/>
          <w:szCs w:val="28"/>
        </w:rPr>
        <w:t xml:space="preserve">работникам   выходного   пособия   при расторжении трудового договора в связи с ликвидацией организации либо сокращением численности или штата работников организации, а также в иных случаях, указанных в ч. 3 ст. 178 ТК РФ. </w:t>
      </w:r>
    </w:p>
    <w:p w:rsidR="00FF7236" w:rsidRPr="00FF7236" w:rsidRDefault="00FF7236" w:rsidP="00FF7236">
      <w:pPr>
        <w:adjustRightInd w:val="0"/>
        <w:jc w:val="both"/>
        <w:rPr>
          <w:rFonts w:eastAsia="Calibri"/>
          <w:bCs/>
          <w:sz w:val="28"/>
          <w:szCs w:val="28"/>
        </w:rPr>
      </w:pPr>
      <w:r>
        <w:rPr>
          <w:rFonts w:eastAsia="Calibri"/>
          <w:bCs/>
          <w:sz w:val="28"/>
          <w:szCs w:val="28"/>
        </w:rPr>
        <w:t xml:space="preserve">   7.4. Выплата денежной </w:t>
      </w:r>
      <w:proofErr w:type="gramStart"/>
      <w:r w:rsidRPr="00FF7236">
        <w:rPr>
          <w:rFonts w:eastAsia="Calibri"/>
          <w:bCs/>
          <w:sz w:val="28"/>
          <w:szCs w:val="28"/>
        </w:rPr>
        <w:t>компенсации  при</w:t>
      </w:r>
      <w:proofErr w:type="gramEnd"/>
      <w:r w:rsidRPr="00FF7236">
        <w:rPr>
          <w:rFonts w:eastAsia="Calibri"/>
          <w:bCs/>
          <w:sz w:val="28"/>
          <w:szCs w:val="28"/>
        </w:rPr>
        <w:t xml:space="preserve">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center"/>
        <w:rPr>
          <w:rFonts w:eastAsia="Calibri"/>
          <w:bCs/>
          <w:sz w:val="28"/>
          <w:szCs w:val="28"/>
        </w:rPr>
      </w:pPr>
      <w:r w:rsidRPr="00FF7236">
        <w:rPr>
          <w:rFonts w:eastAsia="Calibri"/>
          <w:bCs/>
          <w:sz w:val="28"/>
          <w:szCs w:val="28"/>
        </w:rPr>
        <w:t>8.Рассмотрение вопросов охраны труда работников</w:t>
      </w:r>
    </w:p>
    <w:p w:rsidR="00FF7236" w:rsidRPr="00FF7236" w:rsidRDefault="00FF7236" w:rsidP="00FF7236">
      <w:pPr>
        <w:adjustRightInd w:val="0"/>
        <w:jc w:val="both"/>
        <w:rPr>
          <w:rFonts w:eastAsia="Calibri"/>
          <w:bCs/>
          <w:sz w:val="28"/>
          <w:szCs w:val="28"/>
        </w:rPr>
      </w:pP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8.1.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8.2. Приказ (распоряжение, положение) о распределении функций </w:t>
      </w:r>
      <w:proofErr w:type="gramStart"/>
      <w:r w:rsidRPr="00FF7236">
        <w:rPr>
          <w:rFonts w:eastAsia="Calibri"/>
          <w:bCs/>
          <w:sz w:val="28"/>
          <w:szCs w:val="28"/>
        </w:rPr>
        <w:t>по  обеспечению</w:t>
      </w:r>
      <w:proofErr w:type="gramEnd"/>
      <w:r w:rsidRPr="00FF7236">
        <w:rPr>
          <w:rFonts w:eastAsia="Calibri"/>
          <w:bCs/>
          <w:sz w:val="28"/>
          <w:szCs w:val="28"/>
        </w:rPr>
        <w:t xml:space="preserve"> охраны труда между руководителями и специалистами;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8.3.</w:t>
      </w:r>
      <w:r>
        <w:rPr>
          <w:rFonts w:eastAsia="Calibri"/>
          <w:bCs/>
          <w:sz w:val="28"/>
          <w:szCs w:val="28"/>
        </w:rPr>
        <w:t xml:space="preserve"> Перечень работ и профессий, к </w:t>
      </w:r>
      <w:r w:rsidRPr="00FF7236">
        <w:rPr>
          <w:rFonts w:eastAsia="Calibri"/>
          <w:bCs/>
          <w:sz w:val="28"/>
          <w:szCs w:val="28"/>
        </w:rPr>
        <w:t xml:space="preserve">которым предъявляются дополнительные (повышенные) требования.                </w:t>
      </w:r>
    </w:p>
    <w:p w:rsidR="00FF7236" w:rsidRPr="00FF7236" w:rsidRDefault="00FF7236" w:rsidP="00FF7236">
      <w:pPr>
        <w:adjustRightInd w:val="0"/>
        <w:jc w:val="both"/>
        <w:rPr>
          <w:rFonts w:eastAsia="Calibri"/>
          <w:bCs/>
          <w:sz w:val="28"/>
          <w:szCs w:val="28"/>
        </w:rPr>
      </w:pPr>
      <w:r>
        <w:rPr>
          <w:rFonts w:eastAsia="Calibri"/>
          <w:bCs/>
          <w:sz w:val="28"/>
          <w:szCs w:val="28"/>
        </w:rPr>
        <w:lastRenderedPageBreak/>
        <w:t xml:space="preserve">   </w:t>
      </w:r>
      <w:r w:rsidRPr="00FF7236">
        <w:rPr>
          <w:rFonts w:eastAsia="Calibri"/>
          <w:bCs/>
          <w:sz w:val="28"/>
          <w:szCs w:val="28"/>
        </w:rPr>
        <w:t>8.4. Перечень работ повышенной опасности, при выполнении которых необходимо оформление наряда – допуска, утвержденный работодателем.</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8.5. Приказ о назначении ответственных за организацию и производство работ повышенной опасности.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8.6. </w:t>
      </w:r>
      <w:proofErr w:type="gramStart"/>
      <w:r w:rsidRPr="00FF7236">
        <w:rPr>
          <w:rFonts w:eastAsia="Calibri"/>
          <w:bCs/>
          <w:sz w:val="28"/>
          <w:szCs w:val="28"/>
        </w:rPr>
        <w:t>Журнал  регистрации</w:t>
      </w:r>
      <w:proofErr w:type="gramEnd"/>
      <w:r w:rsidRPr="00FF7236">
        <w:rPr>
          <w:rFonts w:eastAsia="Calibri"/>
          <w:bCs/>
          <w:sz w:val="28"/>
          <w:szCs w:val="28"/>
        </w:rPr>
        <w:t xml:space="preserve">  нарядов-допусков  на  производство  работ повышенной опасности.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8.7. Перечень бесплатно выдаваемой специальной одежды, специальной обуви и других средств индивидуальной защиты.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 xml:space="preserve">8.8. Личные карточки учета выдачи средств индивидуальной защиты работников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8.9. Программа инструктажа на рабочем месте (перечень основных вопросов инструктажа на рабочем месте).</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8.10. Перечень должностей работников, освобожденных от первичного и повторного инструктажей на рабочем месте.</w:t>
      </w:r>
    </w:p>
    <w:p w:rsidR="00FF7236" w:rsidRPr="00FF7236" w:rsidRDefault="00FF7236" w:rsidP="00FF7236">
      <w:pPr>
        <w:adjustRightInd w:val="0"/>
        <w:jc w:val="both"/>
        <w:rPr>
          <w:rFonts w:eastAsia="Calibri"/>
          <w:bCs/>
          <w:sz w:val="28"/>
          <w:szCs w:val="28"/>
        </w:rPr>
      </w:pPr>
      <w:r>
        <w:rPr>
          <w:rFonts w:eastAsia="Calibri"/>
          <w:bCs/>
          <w:sz w:val="28"/>
          <w:szCs w:val="28"/>
        </w:rPr>
        <w:t xml:space="preserve">   </w:t>
      </w:r>
      <w:r w:rsidRPr="00FF7236">
        <w:rPr>
          <w:rFonts w:eastAsia="Calibri"/>
          <w:bCs/>
          <w:sz w:val="28"/>
          <w:szCs w:val="28"/>
        </w:rPr>
        <w:t>8.11. Журналы регистрации вводного инструктажа и инструктажа на рабочем месте.</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8.12. Приказ о назначении комиссии по проверке знаний требований охраны труда.</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8.13.Инструкции по охране труда, утвержденные работодателем и согласованные с профсоюзным или иным органом, уполномоченным работниками.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8.14. Журнал учета инструкций по охране труда.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8.15. Журнал выдачи инструкций по охране труда.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8.16. Справки из медицинского учреждения о допуске к выполнению работ вновь принимаемого на работу.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8.17. Списки подлежащих медицинским осмотрам, утвержденные работодателем, согласованные Управлением </w:t>
      </w:r>
      <w:proofErr w:type="spellStart"/>
      <w:r w:rsidR="00FF7236" w:rsidRPr="00FF7236">
        <w:rPr>
          <w:rFonts w:eastAsia="Calibri"/>
          <w:bCs/>
          <w:sz w:val="28"/>
          <w:szCs w:val="28"/>
        </w:rPr>
        <w:t>Роспотребнадзора</w:t>
      </w:r>
      <w:proofErr w:type="spellEnd"/>
      <w:r w:rsidR="00FF7236" w:rsidRPr="00FF7236">
        <w:rPr>
          <w:rFonts w:eastAsia="Calibri"/>
          <w:bCs/>
          <w:sz w:val="28"/>
          <w:szCs w:val="28"/>
        </w:rPr>
        <w:t xml:space="preserve">.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8.18. Заключительный акт о результатах медицинского обследования.</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8.19. Медицинское заключение о допуске к выполнению работ.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8.20. Акты по форме Н-1 о несчастном случае на производстве.</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 xml:space="preserve">8.21. Журнал регистрации несчастных случаев на производстве. </w:t>
      </w:r>
    </w:p>
    <w:p w:rsidR="00FF7236" w:rsidRPr="00FF7236" w:rsidRDefault="00C72605" w:rsidP="00FF7236">
      <w:pPr>
        <w:adjustRightInd w:val="0"/>
        <w:jc w:val="both"/>
        <w:rPr>
          <w:rFonts w:eastAsia="Calibri"/>
          <w:bCs/>
          <w:sz w:val="28"/>
          <w:szCs w:val="28"/>
        </w:rPr>
      </w:pPr>
      <w:r>
        <w:rPr>
          <w:rFonts w:eastAsia="Calibri"/>
          <w:bCs/>
          <w:sz w:val="28"/>
          <w:szCs w:val="28"/>
        </w:rPr>
        <w:t xml:space="preserve">   </w:t>
      </w:r>
      <w:r w:rsidR="00FF7236" w:rsidRPr="00FF7236">
        <w:rPr>
          <w:rFonts w:eastAsia="Calibri"/>
          <w:bCs/>
          <w:sz w:val="28"/>
          <w:szCs w:val="28"/>
        </w:rPr>
        <w:t>8.22. Обязательное социальное страхование работников от несчастных случаев на производстве и профессиональных заболеваний.</w:t>
      </w:r>
    </w:p>
    <w:p w:rsidR="00FF7236" w:rsidRPr="00FF7236" w:rsidRDefault="00FF7236" w:rsidP="00FF7236">
      <w:pPr>
        <w:pStyle w:val="1"/>
        <w:ind w:left="0" w:right="263"/>
        <w:rPr>
          <w:sz w:val="28"/>
          <w:szCs w:val="28"/>
        </w:rPr>
      </w:pPr>
    </w:p>
    <w:p w:rsidR="00FF7236" w:rsidRPr="00FF7236" w:rsidRDefault="00FF7236" w:rsidP="00FF7236">
      <w:pPr>
        <w:pStyle w:val="1"/>
        <w:ind w:left="0" w:right="263"/>
        <w:rPr>
          <w:sz w:val="28"/>
          <w:szCs w:val="28"/>
        </w:rPr>
      </w:pPr>
    </w:p>
    <w:p w:rsidR="00FF7236" w:rsidRDefault="00FF7236" w:rsidP="00FF7236">
      <w:pPr>
        <w:pStyle w:val="1"/>
        <w:ind w:left="0" w:right="263"/>
      </w:pPr>
    </w:p>
    <w:p w:rsidR="00C72605" w:rsidRDefault="00C72605" w:rsidP="00FF7236">
      <w:pPr>
        <w:pStyle w:val="1"/>
        <w:ind w:left="0" w:right="263"/>
      </w:pPr>
    </w:p>
    <w:p w:rsidR="00C72605" w:rsidRDefault="00C72605" w:rsidP="00FF7236">
      <w:pPr>
        <w:pStyle w:val="1"/>
        <w:ind w:left="0" w:right="263"/>
      </w:pPr>
    </w:p>
    <w:p w:rsidR="00C72605" w:rsidRDefault="00C72605" w:rsidP="00FF7236">
      <w:pPr>
        <w:pStyle w:val="1"/>
        <w:ind w:left="0" w:right="263"/>
      </w:pPr>
    </w:p>
    <w:p w:rsidR="00C72605" w:rsidRDefault="00C72605" w:rsidP="00FF7236">
      <w:pPr>
        <w:pStyle w:val="1"/>
        <w:ind w:left="0" w:right="263"/>
      </w:pPr>
    </w:p>
    <w:p w:rsidR="00C72605" w:rsidRDefault="00C72605" w:rsidP="00FF7236">
      <w:pPr>
        <w:pStyle w:val="1"/>
        <w:ind w:left="0" w:right="263"/>
      </w:pPr>
    </w:p>
    <w:p w:rsidR="00FF7236" w:rsidRDefault="00FF7236" w:rsidP="00FF7236">
      <w:pPr>
        <w:pStyle w:val="1"/>
        <w:ind w:left="0" w:right="263"/>
      </w:pPr>
    </w:p>
    <w:p w:rsidR="00FF7236" w:rsidRPr="000F2B03" w:rsidRDefault="00FF7236" w:rsidP="00FF7236">
      <w:pPr>
        <w:pStyle w:val="1"/>
        <w:ind w:left="0" w:right="263"/>
        <w:rPr>
          <w:b w:val="0"/>
        </w:rPr>
      </w:pPr>
    </w:p>
    <w:p w:rsidR="00FF7236" w:rsidRPr="000F2B03" w:rsidRDefault="00FF7236" w:rsidP="00FF7236">
      <w:pPr>
        <w:pStyle w:val="1"/>
        <w:ind w:right="263"/>
        <w:jc w:val="right"/>
        <w:rPr>
          <w:b w:val="0"/>
        </w:rPr>
      </w:pPr>
      <w:r w:rsidRPr="000F2B03">
        <w:rPr>
          <w:b w:val="0"/>
        </w:rPr>
        <w:lastRenderedPageBreak/>
        <w:t xml:space="preserve">Приложение № 1 к Положению о порядке и </w:t>
      </w:r>
    </w:p>
    <w:p w:rsidR="00FF7236" w:rsidRPr="000F2B03" w:rsidRDefault="00FF7236" w:rsidP="00FF7236">
      <w:pPr>
        <w:pStyle w:val="1"/>
        <w:ind w:right="263"/>
        <w:jc w:val="right"/>
        <w:rPr>
          <w:b w:val="0"/>
        </w:rPr>
      </w:pPr>
      <w:r w:rsidRPr="000F2B03">
        <w:rPr>
          <w:b w:val="0"/>
        </w:rPr>
        <w:t xml:space="preserve">условиях осуществления ведомственного </w:t>
      </w:r>
    </w:p>
    <w:p w:rsidR="00FF7236" w:rsidRPr="000F2B03" w:rsidRDefault="00FF7236" w:rsidP="00FF7236">
      <w:pPr>
        <w:pStyle w:val="1"/>
        <w:ind w:right="263"/>
        <w:jc w:val="right"/>
        <w:rPr>
          <w:b w:val="0"/>
        </w:rPr>
      </w:pPr>
      <w:r w:rsidRPr="000F2B03">
        <w:rPr>
          <w:b w:val="0"/>
        </w:rPr>
        <w:t xml:space="preserve">контроля за соблюдением трудового </w:t>
      </w:r>
    </w:p>
    <w:p w:rsidR="00FF7236" w:rsidRPr="000F2B03" w:rsidRDefault="00FF7236" w:rsidP="00FF7236">
      <w:pPr>
        <w:pStyle w:val="1"/>
        <w:ind w:right="263"/>
        <w:jc w:val="right"/>
        <w:rPr>
          <w:b w:val="0"/>
        </w:rPr>
      </w:pPr>
      <w:r w:rsidRPr="000F2B03">
        <w:rPr>
          <w:b w:val="0"/>
        </w:rPr>
        <w:t xml:space="preserve">законодательства и иных нормативных </w:t>
      </w:r>
    </w:p>
    <w:p w:rsidR="00FF7236" w:rsidRPr="000F2B03" w:rsidRDefault="00FF7236" w:rsidP="00FF7236">
      <w:pPr>
        <w:pStyle w:val="1"/>
        <w:ind w:right="263"/>
        <w:jc w:val="right"/>
        <w:rPr>
          <w:b w:val="0"/>
        </w:rPr>
      </w:pPr>
      <w:r w:rsidRPr="000F2B03">
        <w:rPr>
          <w:b w:val="0"/>
        </w:rPr>
        <w:t>правовых актов, содержащих нормы трудового</w:t>
      </w:r>
    </w:p>
    <w:p w:rsidR="00FF7236" w:rsidRDefault="00FF7236" w:rsidP="00FF7236">
      <w:pPr>
        <w:pStyle w:val="1"/>
        <w:ind w:right="263"/>
        <w:jc w:val="right"/>
        <w:rPr>
          <w:b w:val="0"/>
        </w:rPr>
      </w:pPr>
      <w:r w:rsidRPr="000F2B03">
        <w:rPr>
          <w:b w:val="0"/>
        </w:rPr>
        <w:t xml:space="preserve">права в подведомственных организациях, </w:t>
      </w:r>
    </w:p>
    <w:p w:rsidR="00FF7236" w:rsidRDefault="00FF7236" w:rsidP="00FF7236">
      <w:pPr>
        <w:pStyle w:val="1"/>
        <w:ind w:right="263"/>
        <w:jc w:val="right"/>
        <w:rPr>
          <w:b w:val="0"/>
        </w:rPr>
      </w:pPr>
      <w:r w:rsidRPr="000F2B03">
        <w:rPr>
          <w:b w:val="0"/>
        </w:rPr>
        <w:t xml:space="preserve">администрации </w:t>
      </w:r>
      <w:r w:rsidR="00C72605">
        <w:rPr>
          <w:b w:val="0"/>
        </w:rPr>
        <w:t>Юбилейного</w:t>
      </w:r>
      <w:r>
        <w:rPr>
          <w:b w:val="0"/>
        </w:rPr>
        <w:t xml:space="preserve"> </w:t>
      </w:r>
      <w:r w:rsidRPr="000F2B03">
        <w:rPr>
          <w:b w:val="0"/>
        </w:rPr>
        <w:t>сельского поселения</w:t>
      </w:r>
    </w:p>
    <w:p w:rsidR="00FF7236" w:rsidRPr="000F2B03" w:rsidRDefault="00FF7236" w:rsidP="00FF7236">
      <w:pPr>
        <w:pStyle w:val="1"/>
        <w:ind w:right="263"/>
        <w:jc w:val="right"/>
        <w:rPr>
          <w:b w:val="0"/>
        </w:rPr>
      </w:pPr>
      <w:r>
        <w:rPr>
          <w:b w:val="0"/>
        </w:rPr>
        <w:t>Котельничского района Кировской области</w:t>
      </w:r>
    </w:p>
    <w:p w:rsidR="00FF7236" w:rsidRPr="000F2B03" w:rsidRDefault="00FF7236" w:rsidP="00FF7236">
      <w:pPr>
        <w:pStyle w:val="1"/>
        <w:ind w:left="0" w:right="263"/>
        <w:rPr>
          <w:b w:val="0"/>
        </w:rPr>
      </w:pPr>
    </w:p>
    <w:p w:rsidR="00FF7236" w:rsidRPr="000F2B03" w:rsidRDefault="00FF7236" w:rsidP="00FF7236">
      <w:pPr>
        <w:pStyle w:val="1"/>
        <w:ind w:left="0" w:right="263"/>
        <w:rPr>
          <w:b w:val="0"/>
        </w:rPr>
      </w:pPr>
    </w:p>
    <w:p w:rsidR="00FF7236" w:rsidRPr="000F2B03" w:rsidRDefault="00FF7236" w:rsidP="00FF7236">
      <w:pPr>
        <w:pStyle w:val="1"/>
        <w:ind w:right="263"/>
        <w:jc w:val="center"/>
        <w:rPr>
          <w:b w:val="0"/>
        </w:rPr>
      </w:pPr>
      <w:r w:rsidRPr="000F2B03">
        <w:rPr>
          <w:b w:val="0"/>
        </w:rPr>
        <w:t xml:space="preserve">АДМИНИСТРАЦИЯ </w:t>
      </w:r>
      <w:r w:rsidR="00C72605">
        <w:rPr>
          <w:b w:val="0"/>
        </w:rPr>
        <w:t>ЮБИЛЕЙНОГО</w:t>
      </w:r>
      <w:r>
        <w:rPr>
          <w:b w:val="0"/>
        </w:rPr>
        <w:t xml:space="preserve"> </w:t>
      </w:r>
      <w:r w:rsidRPr="000F2B03">
        <w:rPr>
          <w:b w:val="0"/>
        </w:rPr>
        <w:t>СЕЛЬСКОГО ПОСЕЛЕНИЯ</w:t>
      </w:r>
    </w:p>
    <w:p w:rsidR="00FF7236" w:rsidRPr="000F2B03" w:rsidRDefault="00FF7236" w:rsidP="00FF7236">
      <w:pPr>
        <w:pStyle w:val="1"/>
        <w:ind w:right="263"/>
        <w:jc w:val="center"/>
        <w:rPr>
          <w:b w:val="0"/>
        </w:rPr>
      </w:pPr>
      <w:r>
        <w:rPr>
          <w:b w:val="0"/>
        </w:rPr>
        <w:t>КОТЕЛЬНИЧСКОГО РАЙОНА КИРОВСКОЙ ОБЛАСТИ</w:t>
      </w:r>
    </w:p>
    <w:p w:rsidR="00FF7236" w:rsidRPr="000F2B03" w:rsidRDefault="00FF7236" w:rsidP="00FF7236">
      <w:pPr>
        <w:pStyle w:val="1"/>
        <w:ind w:right="263"/>
      </w:pPr>
    </w:p>
    <w:p w:rsidR="00FF7236" w:rsidRDefault="00FF7236" w:rsidP="00FF7236">
      <w:pPr>
        <w:pStyle w:val="1"/>
        <w:ind w:left="0" w:right="-1"/>
        <w:jc w:val="center"/>
      </w:pPr>
      <w:r w:rsidRPr="000F2B03">
        <w:t>РАСПОРЯЖЕНИЕ</w:t>
      </w:r>
    </w:p>
    <w:p w:rsidR="00FF7236" w:rsidRPr="000F2B03" w:rsidRDefault="00FF7236" w:rsidP="00FF7236">
      <w:pPr>
        <w:pStyle w:val="1"/>
        <w:ind w:left="0" w:right="-1"/>
        <w:jc w:val="center"/>
      </w:pPr>
    </w:p>
    <w:p w:rsidR="00FF7236" w:rsidRPr="000F2B03" w:rsidRDefault="00FF7236" w:rsidP="00FF7236">
      <w:pPr>
        <w:pStyle w:val="1"/>
        <w:ind w:left="0" w:right="-1"/>
        <w:rPr>
          <w:b w:val="0"/>
        </w:rPr>
      </w:pPr>
      <w:r w:rsidRPr="000F2B03">
        <w:rPr>
          <w:b w:val="0"/>
        </w:rPr>
        <w:t xml:space="preserve">       </w:t>
      </w:r>
      <w:proofErr w:type="gramStart"/>
      <w:r w:rsidRPr="000F2B03">
        <w:rPr>
          <w:b w:val="0"/>
        </w:rPr>
        <w:t>от«</w:t>
      </w:r>
      <w:proofErr w:type="gramEnd"/>
      <w:r w:rsidRPr="000F2B03">
        <w:rPr>
          <w:b w:val="0"/>
        </w:rPr>
        <w:t>____»___________20__ № ___</w:t>
      </w:r>
    </w:p>
    <w:p w:rsidR="00FF7236" w:rsidRPr="000F2B03" w:rsidRDefault="00FF7236" w:rsidP="00FF7236">
      <w:pPr>
        <w:pStyle w:val="1"/>
        <w:ind w:left="0" w:right="-1"/>
        <w:rPr>
          <w:b w:val="0"/>
        </w:rPr>
      </w:pPr>
    </w:p>
    <w:p w:rsidR="00FF7236" w:rsidRPr="000F2B03" w:rsidRDefault="00C72605" w:rsidP="00FF7236">
      <w:pPr>
        <w:pStyle w:val="1"/>
        <w:ind w:left="0" w:right="-1"/>
        <w:jc w:val="center"/>
        <w:rPr>
          <w:b w:val="0"/>
        </w:rPr>
      </w:pPr>
      <w:proofErr w:type="spellStart"/>
      <w:r>
        <w:rPr>
          <w:b w:val="0"/>
        </w:rPr>
        <w:t>п.Юбилейный</w:t>
      </w:r>
      <w:proofErr w:type="spellEnd"/>
    </w:p>
    <w:p w:rsidR="00FF7236" w:rsidRPr="000F2B03" w:rsidRDefault="00FF7236" w:rsidP="00FF7236">
      <w:pPr>
        <w:pStyle w:val="1"/>
        <w:ind w:left="0" w:right="-1"/>
        <w:rPr>
          <w:b w:val="0"/>
        </w:rPr>
      </w:pPr>
    </w:p>
    <w:p w:rsidR="00FF7236" w:rsidRPr="000F2B03" w:rsidRDefault="00FF7236" w:rsidP="00FF7236">
      <w:pPr>
        <w:pStyle w:val="1"/>
        <w:ind w:left="0" w:right="-1"/>
        <w:jc w:val="center"/>
        <w:rPr>
          <w:b w:val="0"/>
        </w:rPr>
      </w:pPr>
      <w:r w:rsidRPr="000F2B03">
        <w:rPr>
          <w:b w:val="0"/>
        </w:rPr>
        <w:t>О проведении плановой (внеплановой)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 xml:space="preserve">        В соответствии </w:t>
      </w:r>
      <w:proofErr w:type="gramStart"/>
      <w:r w:rsidRPr="000F2B03">
        <w:rPr>
          <w:b w:val="0"/>
        </w:rPr>
        <w:t>со  статьей</w:t>
      </w:r>
      <w:proofErr w:type="gramEnd"/>
      <w:r w:rsidRPr="000F2B03">
        <w:rPr>
          <w:b w:val="0"/>
        </w:rPr>
        <w:t xml:space="preserve"> 353.1 Трудового Кодекса Российской Федерации, положением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r>
        <w:rPr>
          <w:b w:val="0"/>
        </w:rPr>
        <w:t>а</w:t>
      </w:r>
      <w:r w:rsidRPr="000F2B03">
        <w:rPr>
          <w:b w:val="0"/>
        </w:rPr>
        <w:t xml:space="preserve">дминистрации </w:t>
      </w:r>
      <w:r w:rsidR="00C72605">
        <w:rPr>
          <w:b w:val="0"/>
        </w:rPr>
        <w:t>Юбилейного</w:t>
      </w:r>
      <w:r>
        <w:rPr>
          <w:b w:val="0"/>
        </w:rPr>
        <w:t xml:space="preserve"> </w:t>
      </w:r>
      <w:r w:rsidRPr="000F2B03">
        <w:rPr>
          <w:b w:val="0"/>
        </w:rPr>
        <w:t xml:space="preserve">сельского поселения, утвержденным распоряжением </w:t>
      </w:r>
      <w:r>
        <w:rPr>
          <w:b w:val="0"/>
        </w:rPr>
        <w:t>а</w:t>
      </w:r>
      <w:r w:rsidRPr="000F2B03">
        <w:rPr>
          <w:b w:val="0"/>
        </w:rPr>
        <w:t xml:space="preserve">дминистрации </w:t>
      </w:r>
      <w:r w:rsidR="00C72605">
        <w:rPr>
          <w:b w:val="0"/>
        </w:rPr>
        <w:t>Юбилейного</w:t>
      </w:r>
      <w:r>
        <w:rPr>
          <w:b w:val="0"/>
        </w:rPr>
        <w:t xml:space="preserve"> </w:t>
      </w:r>
      <w:r w:rsidRPr="000F2B03">
        <w:rPr>
          <w:b w:val="0"/>
        </w:rPr>
        <w:t>сельского поселения от «____»___________20__№ ___</w:t>
      </w:r>
    </w:p>
    <w:p w:rsidR="00FF7236" w:rsidRPr="000F2B03" w:rsidRDefault="00FF7236" w:rsidP="00FF7236">
      <w:pPr>
        <w:pStyle w:val="1"/>
        <w:ind w:left="0" w:right="-1"/>
        <w:rPr>
          <w:b w:val="0"/>
        </w:rPr>
      </w:pPr>
      <w:r>
        <w:rPr>
          <w:b w:val="0"/>
        </w:rPr>
        <w:t xml:space="preserve"> </w:t>
      </w:r>
    </w:p>
    <w:p w:rsidR="00FF7236" w:rsidRPr="000F2B03" w:rsidRDefault="00FF7236" w:rsidP="00FF7236">
      <w:pPr>
        <w:pStyle w:val="1"/>
        <w:ind w:left="0" w:right="-1"/>
        <w:rPr>
          <w:b w:val="0"/>
        </w:rPr>
      </w:pPr>
      <w:r w:rsidRPr="000F2B03">
        <w:rPr>
          <w:b w:val="0"/>
        </w:rPr>
        <w:t>1) наименование органа, осуществляющего ведомственный контроль:</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2) фамилия, имя, отчество, должность должностного лица, уполномоченного на проведение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3) наименование подведомственной организации, проверка которой проводится</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4) предмет и цели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5) правовые основания проведения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6) перечень мероприятий по контролю, проведение которых необходимо для достижения целей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lastRenderedPageBreak/>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7) перечень документов, представление которых подведомственной организацией необходимо для достижения целей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8) даты начала и окончания проведения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Default="00FF7236" w:rsidP="00FF7236">
      <w:pPr>
        <w:pStyle w:val="1"/>
        <w:ind w:left="0" w:right="-1"/>
        <w:rPr>
          <w:b w:val="0"/>
        </w:rPr>
      </w:pPr>
      <w:r w:rsidRPr="000F2B03">
        <w:rPr>
          <w:b w:val="0"/>
        </w:rPr>
        <w:t>Глава</w:t>
      </w:r>
      <w:r>
        <w:rPr>
          <w:b w:val="0"/>
        </w:rPr>
        <w:t xml:space="preserve"> администрации</w:t>
      </w:r>
    </w:p>
    <w:p w:rsidR="00FF7236" w:rsidRPr="000F2B03" w:rsidRDefault="00C72605" w:rsidP="00FF7236">
      <w:pPr>
        <w:pStyle w:val="1"/>
        <w:ind w:left="0" w:right="-1"/>
        <w:rPr>
          <w:b w:val="0"/>
        </w:rPr>
      </w:pPr>
      <w:r>
        <w:rPr>
          <w:b w:val="0"/>
        </w:rPr>
        <w:t>Юбилейного</w:t>
      </w:r>
      <w:r w:rsidR="00FF7236">
        <w:rPr>
          <w:b w:val="0"/>
        </w:rPr>
        <w:t xml:space="preserve"> </w:t>
      </w:r>
      <w:r w:rsidR="00FF7236" w:rsidRPr="000F2B03">
        <w:rPr>
          <w:b w:val="0"/>
        </w:rPr>
        <w:t>сельского поселения                                                               Ф.И.О.</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Default="00FF7236" w:rsidP="00FF7236">
      <w:pPr>
        <w:pStyle w:val="1"/>
        <w:ind w:left="0" w:right="-1"/>
        <w:rPr>
          <w:b w:val="0"/>
        </w:rPr>
      </w:pPr>
    </w:p>
    <w:p w:rsidR="00FF7236" w:rsidRDefault="00FF7236" w:rsidP="00FF7236">
      <w:pPr>
        <w:pStyle w:val="1"/>
        <w:ind w:left="0" w:right="-1"/>
        <w:rPr>
          <w:b w:val="0"/>
        </w:rPr>
      </w:pPr>
    </w:p>
    <w:p w:rsidR="00FF7236"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jc w:val="right"/>
        <w:rPr>
          <w:b w:val="0"/>
        </w:rPr>
      </w:pPr>
      <w:r w:rsidRPr="000F2B03">
        <w:rPr>
          <w:b w:val="0"/>
        </w:rPr>
        <w:t xml:space="preserve">Приложение № 2 к Положению о порядке и </w:t>
      </w:r>
    </w:p>
    <w:p w:rsidR="00FF7236" w:rsidRPr="000F2B03" w:rsidRDefault="00FF7236" w:rsidP="00FF7236">
      <w:pPr>
        <w:pStyle w:val="1"/>
        <w:ind w:left="0" w:right="-1"/>
        <w:jc w:val="right"/>
        <w:rPr>
          <w:b w:val="0"/>
        </w:rPr>
      </w:pPr>
      <w:r w:rsidRPr="000F2B03">
        <w:rPr>
          <w:b w:val="0"/>
        </w:rPr>
        <w:t xml:space="preserve">условиях осуществления ведомственного </w:t>
      </w:r>
    </w:p>
    <w:p w:rsidR="00FF7236" w:rsidRPr="000F2B03" w:rsidRDefault="00FF7236" w:rsidP="00FF7236">
      <w:pPr>
        <w:pStyle w:val="1"/>
        <w:ind w:left="0" w:right="-1"/>
        <w:jc w:val="right"/>
        <w:rPr>
          <w:b w:val="0"/>
        </w:rPr>
      </w:pPr>
      <w:r w:rsidRPr="000F2B03">
        <w:rPr>
          <w:b w:val="0"/>
        </w:rPr>
        <w:t xml:space="preserve">контроля за соблюдением трудового </w:t>
      </w:r>
    </w:p>
    <w:p w:rsidR="00FF7236" w:rsidRPr="000F2B03" w:rsidRDefault="00FF7236" w:rsidP="00FF7236">
      <w:pPr>
        <w:pStyle w:val="1"/>
        <w:ind w:left="0" w:right="-1"/>
        <w:jc w:val="right"/>
        <w:rPr>
          <w:b w:val="0"/>
        </w:rPr>
      </w:pPr>
      <w:r w:rsidRPr="000F2B03">
        <w:rPr>
          <w:b w:val="0"/>
        </w:rPr>
        <w:t xml:space="preserve">законодательства и иных нормативных </w:t>
      </w:r>
    </w:p>
    <w:p w:rsidR="00FF7236" w:rsidRPr="000F2B03" w:rsidRDefault="00FF7236" w:rsidP="00FF7236">
      <w:pPr>
        <w:pStyle w:val="1"/>
        <w:ind w:left="0" w:right="-1"/>
        <w:jc w:val="right"/>
        <w:rPr>
          <w:b w:val="0"/>
        </w:rPr>
      </w:pPr>
      <w:r w:rsidRPr="000F2B03">
        <w:rPr>
          <w:b w:val="0"/>
        </w:rPr>
        <w:t>правовых актов, содержащих нормы трудового</w:t>
      </w:r>
    </w:p>
    <w:p w:rsidR="00FF7236" w:rsidRPr="000F2B03" w:rsidRDefault="00FF7236" w:rsidP="00FF7236">
      <w:pPr>
        <w:pStyle w:val="1"/>
        <w:ind w:left="0" w:right="-1"/>
        <w:jc w:val="right"/>
        <w:rPr>
          <w:b w:val="0"/>
        </w:rPr>
      </w:pPr>
      <w:r w:rsidRPr="000F2B03">
        <w:rPr>
          <w:b w:val="0"/>
        </w:rPr>
        <w:t xml:space="preserve">права в подведомственных организациях </w:t>
      </w:r>
    </w:p>
    <w:p w:rsidR="00FF7236" w:rsidRDefault="00FF7236" w:rsidP="00FF7236">
      <w:pPr>
        <w:pStyle w:val="1"/>
        <w:ind w:left="0" w:right="-1"/>
        <w:jc w:val="right"/>
        <w:rPr>
          <w:b w:val="0"/>
        </w:rPr>
      </w:pPr>
      <w:r w:rsidRPr="000F2B03">
        <w:rPr>
          <w:b w:val="0"/>
        </w:rPr>
        <w:t xml:space="preserve">администрации </w:t>
      </w:r>
      <w:r w:rsidR="00C72605">
        <w:rPr>
          <w:b w:val="0"/>
        </w:rPr>
        <w:t>Юбилейного</w:t>
      </w:r>
      <w:r>
        <w:rPr>
          <w:b w:val="0"/>
        </w:rPr>
        <w:t xml:space="preserve"> </w:t>
      </w:r>
      <w:r w:rsidRPr="000F2B03">
        <w:rPr>
          <w:b w:val="0"/>
        </w:rPr>
        <w:t>сельского поселения</w:t>
      </w:r>
    </w:p>
    <w:p w:rsidR="00FF7236" w:rsidRPr="000F2B03" w:rsidRDefault="00FF7236" w:rsidP="00FF7236">
      <w:pPr>
        <w:pStyle w:val="1"/>
        <w:ind w:left="0" w:right="-1"/>
        <w:jc w:val="right"/>
        <w:rPr>
          <w:b w:val="0"/>
        </w:rPr>
      </w:pPr>
      <w:r>
        <w:rPr>
          <w:b w:val="0"/>
        </w:rPr>
        <w:t>Котельничского района Кировской области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 xml:space="preserve"> </w:t>
      </w:r>
      <w:r>
        <w:rPr>
          <w:b w:val="0"/>
        </w:rPr>
        <w:t xml:space="preserve">                                                                                                 </w:t>
      </w:r>
      <w:r w:rsidR="00FB1DAC">
        <w:rPr>
          <w:b w:val="0"/>
        </w:rPr>
        <w:t xml:space="preserve">  УТВЕРЖДАЮ</w:t>
      </w:r>
    </w:p>
    <w:p w:rsidR="00FF7236" w:rsidRPr="000F2B03" w:rsidRDefault="00FF7236" w:rsidP="00FF7236">
      <w:pPr>
        <w:pStyle w:val="1"/>
        <w:ind w:left="0" w:right="-1"/>
        <w:jc w:val="right"/>
        <w:rPr>
          <w:b w:val="0"/>
        </w:rPr>
      </w:pPr>
      <w:r w:rsidRPr="000F2B03">
        <w:rPr>
          <w:b w:val="0"/>
        </w:rPr>
        <w:t>Глава</w:t>
      </w:r>
      <w:r>
        <w:rPr>
          <w:b w:val="0"/>
        </w:rPr>
        <w:t xml:space="preserve"> администрации</w:t>
      </w:r>
      <w:r w:rsidRPr="000F2B03">
        <w:rPr>
          <w:b w:val="0"/>
        </w:rPr>
        <w:t xml:space="preserve"> </w:t>
      </w:r>
      <w:r w:rsidR="00C72605">
        <w:rPr>
          <w:b w:val="0"/>
        </w:rPr>
        <w:t>Юбилейного</w:t>
      </w:r>
    </w:p>
    <w:p w:rsidR="00FF7236" w:rsidRDefault="00FF7236" w:rsidP="00FF7236">
      <w:pPr>
        <w:pStyle w:val="1"/>
        <w:ind w:left="0" w:right="-1"/>
        <w:jc w:val="right"/>
        <w:rPr>
          <w:b w:val="0"/>
        </w:rPr>
      </w:pPr>
      <w:r w:rsidRPr="000F2B03">
        <w:rPr>
          <w:b w:val="0"/>
        </w:rPr>
        <w:t>сельского поселения</w:t>
      </w:r>
    </w:p>
    <w:p w:rsidR="00FB1DAC" w:rsidRPr="000F2B03" w:rsidRDefault="00FB1DAC" w:rsidP="00FF7236">
      <w:pPr>
        <w:pStyle w:val="1"/>
        <w:ind w:left="0" w:right="-1"/>
        <w:jc w:val="right"/>
        <w:rPr>
          <w:b w:val="0"/>
        </w:rPr>
      </w:pPr>
    </w:p>
    <w:p w:rsidR="00FF7236" w:rsidRPr="000F2B03" w:rsidRDefault="00FF7236" w:rsidP="00FF7236">
      <w:pPr>
        <w:pStyle w:val="1"/>
        <w:ind w:left="0" w:right="-1"/>
        <w:jc w:val="right"/>
        <w:rPr>
          <w:b w:val="0"/>
        </w:rPr>
      </w:pPr>
      <w:r w:rsidRPr="000F2B03">
        <w:rPr>
          <w:b w:val="0"/>
        </w:rPr>
        <w:t>_________________________Ф.И.О.</w:t>
      </w:r>
    </w:p>
    <w:p w:rsidR="00FF7236" w:rsidRPr="000F2B03" w:rsidRDefault="00FF7236" w:rsidP="00FF7236">
      <w:pPr>
        <w:pStyle w:val="1"/>
        <w:ind w:left="0" w:right="-1"/>
        <w:jc w:val="center"/>
        <w:rPr>
          <w:b w:val="0"/>
        </w:rPr>
      </w:pPr>
    </w:p>
    <w:p w:rsidR="00FF7236" w:rsidRPr="000F2B03" w:rsidRDefault="00FF7236" w:rsidP="00FF7236">
      <w:pPr>
        <w:pStyle w:val="1"/>
        <w:ind w:left="0" w:right="-1"/>
        <w:jc w:val="center"/>
        <w:rPr>
          <w:b w:val="0"/>
        </w:rPr>
      </w:pPr>
      <w:r w:rsidRPr="000F2B03">
        <w:rPr>
          <w:b w:val="0"/>
        </w:rPr>
        <w:t xml:space="preserve">                                   </w:t>
      </w:r>
      <w:r w:rsidR="00FB1DAC">
        <w:rPr>
          <w:b w:val="0"/>
        </w:rPr>
        <w:t xml:space="preserve">                                                       _________________ подпись</w:t>
      </w:r>
    </w:p>
    <w:p w:rsidR="00FF7236" w:rsidRPr="000F2B03" w:rsidRDefault="00FF7236" w:rsidP="00FF7236">
      <w:pPr>
        <w:pStyle w:val="1"/>
        <w:ind w:left="0" w:right="-1"/>
        <w:jc w:val="right"/>
        <w:rPr>
          <w:b w:val="0"/>
        </w:rPr>
      </w:pPr>
    </w:p>
    <w:p w:rsidR="00FF7236" w:rsidRPr="000F2B03" w:rsidRDefault="00FF7236" w:rsidP="00FF7236">
      <w:pPr>
        <w:pStyle w:val="1"/>
        <w:ind w:left="0" w:right="-1"/>
        <w:jc w:val="right"/>
        <w:rPr>
          <w:b w:val="0"/>
        </w:rPr>
      </w:pPr>
      <w:r w:rsidRPr="000F2B03">
        <w:rPr>
          <w:b w:val="0"/>
        </w:rPr>
        <w:t>« ____» _____________20  __г.</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jc w:val="center"/>
        <w:rPr>
          <w:b w:val="0"/>
        </w:rPr>
      </w:pPr>
      <w:r w:rsidRPr="000F2B03">
        <w:rPr>
          <w:b w:val="0"/>
        </w:rPr>
        <w:t>АКТ</w:t>
      </w:r>
    </w:p>
    <w:p w:rsidR="00FF7236" w:rsidRPr="000F2B03" w:rsidRDefault="00FF7236" w:rsidP="00FF7236">
      <w:pPr>
        <w:pStyle w:val="1"/>
        <w:ind w:left="0" w:right="-1"/>
        <w:jc w:val="center"/>
        <w:rPr>
          <w:b w:val="0"/>
        </w:rPr>
      </w:pPr>
      <w:r w:rsidRPr="000F2B03">
        <w:rPr>
          <w:b w:val="0"/>
        </w:rPr>
        <w:t>соблюдения трудового законодательства и иных нормативных правовых актов, содержащих нормы трудового права</w:t>
      </w:r>
    </w:p>
    <w:p w:rsidR="00FF7236" w:rsidRPr="000F2B03" w:rsidRDefault="00FF7236" w:rsidP="00FF7236">
      <w:pPr>
        <w:pStyle w:val="1"/>
        <w:ind w:left="0" w:right="-1"/>
        <w:jc w:val="center"/>
        <w:rPr>
          <w:b w:val="0"/>
        </w:rPr>
      </w:pPr>
      <w:r w:rsidRPr="000F2B03">
        <w:rPr>
          <w:b w:val="0"/>
        </w:rPr>
        <w:t>в ___________________________________________</w:t>
      </w:r>
    </w:p>
    <w:p w:rsidR="00FF7236" w:rsidRPr="000F2B03" w:rsidRDefault="00FF7236" w:rsidP="00FF7236">
      <w:pPr>
        <w:pStyle w:val="1"/>
        <w:ind w:left="0" w:right="-1"/>
        <w:jc w:val="center"/>
        <w:rPr>
          <w:b w:val="0"/>
        </w:rPr>
      </w:pPr>
    </w:p>
    <w:p w:rsidR="00FF7236" w:rsidRPr="000F2B03" w:rsidRDefault="00FF7236" w:rsidP="00FF7236">
      <w:pPr>
        <w:pStyle w:val="1"/>
        <w:ind w:left="0" w:right="-1"/>
        <w:rPr>
          <w:b w:val="0"/>
        </w:rPr>
      </w:pPr>
      <w:r w:rsidRPr="000F2B03">
        <w:rPr>
          <w:b w:val="0"/>
        </w:rPr>
        <w:t>от «___</w:t>
      </w:r>
      <w:proofErr w:type="gramStart"/>
      <w:r w:rsidRPr="000F2B03">
        <w:rPr>
          <w:b w:val="0"/>
        </w:rPr>
        <w:t>_»_</w:t>
      </w:r>
      <w:proofErr w:type="gramEnd"/>
      <w:r w:rsidRPr="000F2B03">
        <w:rPr>
          <w:b w:val="0"/>
        </w:rPr>
        <w:t xml:space="preserve">__________20__  № ___                                      </w:t>
      </w:r>
      <w:r w:rsidR="00C72605">
        <w:rPr>
          <w:b w:val="0"/>
        </w:rPr>
        <w:t xml:space="preserve">                             </w:t>
      </w:r>
      <w:proofErr w:type="spellStart"/>
      <w:r w:rsidR="00C72605">
        <w:rPr>
          <w:b w:val="0"/>
        </w:rPr>
        <w:t>п.Юбилейный</w:t>
      </w:r>
      <w:proofErr w:type="spellEnd"/>
    </w:p>
    <w:p w:rsidR="00FF7236" w:rsidRPr="000F2B03" w:rsidRDefault="00FF7236" w:rsidP="00FF7236">
      <w:pPr>
        <w:pStyle w:val="1"/>
        <w:ind w:left="0" w:right="-1"/>
        <w:rPr>
          <w:b w:val="0"/>
        </w:rPr>
      </w:pPr>
      <w:r w:rsidRPr="000F2B03">
        <w:rPr>
          <w:b w:val="0"/>
        </w:rPr>
        <w:t>1) дата и место составления акта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2) наименование органа, осуществляющего ведомственный контроль:</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3) реквизиты правового акта о проведении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4) фамилия, имя, отчество и должность должностного лица, уполномоченного на проведение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5) наименование проверяемой подведомственной организации: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6) фамилия, имя, отчество и должность руководителя, иного уполномоченного должностного лица подведомственной организации, присутствовавшего при проведении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lastRenderedPageBreak/>
        <w:t>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7) дата, место и продолжительность проведения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8) сведения о результатах проверки, в том числе о выявленных нарушениях трудового законодательства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9) сведения об ознакомлении или отказе в ознакомлении с актом проверки руководителя, иного уполномоченного должностного лица подведомственной организации, присутствовавшего при проведении проверки:</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10)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 xml:space="preserve">Об устранении выявленных нарушений сообщить по </w:t>
      </w:r>
      <w:proofErr w:type="gramStart"/>
      <w:r w:rsidRPr="000F2B03">
        <w:rPr>
          <w:b w:val="0"/>
        </w:rPr>
        <w:t>адресу:_</w:t>
      </w:r>
      <w:proofErr w:type="gramEnd"/>
      <w:r w:rsidRPr="000F2B03">
        <w:rPr>
          <w:b w:val="0"/>
        </w:rPr>
        <w:t>______________________________________________________________________</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r w:rsidRPr="000F2B03">
        <w:rPr>
          <w:b w:val="0"/>
        </w:rPr>
        <w:t xml:space="preserve">Должность должностного лица, </w:t>
      </w:r>
    </w:p>
    <w:p w:rsidR="00FF7236" w:rsidRPr="000F2B03" w:rsidRDefault="00FF7236" w:rsidP="00FF7236">
      <w:pPr>
        <w:pStyle w:val="1"/>
        <w:ind w:left="0" w:right="-1"/>
        <w:rPr>
          <w:b w:val="0"/>
        </w:rPr>
      </w:pPr>
      <w:r w:rsidRPr="000F2B03">
        <w:rPr>
          <w:b w:val="0"/>
        </w:rPr>
        <w:t>уполномоченного на проведение проверки                                         Ф.И.О.</w:t>
      </w: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Pr="000F2B03" w:rsidRDefault="00FF7236" w:rsidP="00FF7236">
      <w:pPr>
        <w:pStyle w:val="1"/>
        <w:ind w:left="0" w:right="-1"/>
        <w:rPr>
          <w:b w:val="0"/>
        </w:rPr>
      </w:pPr>
    </w:p>
    <w:p w:rsidR="00FF7236" w:rsidRDefault="00FF7236" w:rsidP="00FF7236">
      <w:pPr>
        <w:shd w:val="clear" w:color="auto" w:fill="FFFFFF"/>
        <w:spacing w:after="150"/>
        <w:rPr>
          <w:color w:val="000000"/>
        </w:rPr>
      </w:pPr>
      <w:r w:rsidRPr="000F2B03">
        <w:rPr>
          <w:color w:val="000000"/>
        </w:rPr>
        <w:t> </w:t>
      </w:r>
    </w:p>
    <w:p w:rsidR="00FF7236" w:rsidRDefault="00FF7236" w:rsidP="00FF7236">
      <w:pPr>
        <w:shd w:val="clear" w:color="auto" w:fill="FFFFFF"/>
        <w:spacing w:after="150"/>
        <w:rPr>
          <w:color w:val="000000"/>
        </w:rPr>
      </w:pPr>
    </w:p>
    <w:p w:rsidR="00FF7236" w:rsidRDefault="00FF7236" w:rsidP="00FF7236">
      <w:pPr>
        <w:shd w:val="clear" w:color="auto" w:fill="FFFFFF"/>
        <w:spacing w:after="150"/>
        <w:rPr>
          <w:color w:val="000000"/>
        </w:rPr>
      </w:pPr>
    </w:p>
    <w:p w:rsidR="00FF7236" w:rsidRDefault="00FF7236" w:rsidP="00C72605">
      <w:pPr>
        <w:rPr>
          <w:color w:val="000000"/>
        </w:rPr>
      </w:pPr>
    </w:p>
    <w:p w:rsidR="00C72605" w:rsidRDefault="00C72605" w:rsidP="00C72605"/>
    <w:p w:rsidR="00FF7236" w:rsidRDefault="00FF7236" w:rsidP="00FF7236">
      <w:pPr>
        <w:jc w:val="right"/>
      </w:pPr>
    </w:p>
    <w:p w:rsidR="00FB1DAC" w:rsidRDefault="00FB1DAC" w:rsidP="00FF7236">
      <w:pPr>
        <w:jc w:val="right"/>
      </w:pPr>
    </w:p>
    <w:p w:rsidR="00FF7236" w:rsidRPr="000F2B03" w:rsidRDefault="00FF7236" w:rsidP="00FF7236">
      <w:pPr>
        <w:jc w:val="right"/>
      </w:pPr>
    </w:p>
    <w:p w:rsidR="00FF7236" w:rsidRPr="000F2B03" w:rsidRDefault="00FF7236" w:rsidP="00FF7236">
      <w:pPr>
        <w:pStyle w:val="1"/>
        <w:ind w:left="0" w:right="-1"/>
        <w:jc w:val="right"/>
        <w:rPr>
          <w:b w:val="0"/>
        </w:rPr>
      </w:pPr>
      <w:r w:rsidRPr="000F2B03">
        <w:rPr>
          <w:b w:val="0"/>
        </w:rPr>
        <w:lastRenderedPageBreak/>
        <w:t xml:space="preserve">Приложение № 3 к Положению о порядке и </w:t>
      </w:r>
    </w:p>
    <w:p w:rsidR="00FF7236" w:rsidRPr="000F2B03" w:rsidRDefault="00FF7236" w:rsidP="00FF7236">
      <w:pPr>
        <w:pStyle w:val="1"/>
        <w:ind w:left="0" w:right="-1"/>
        <w:jc w:val="right"/>
        <w:rPr>
          <w:b w:val="0"/>
        </w:rPr>
      </w:pPr>
      <w:r w:rsidRPr="000F2B03">
        <w:rPr>
          <w:b w:val="0"/>
        </w:rPr>
        <w:t xml:space="preserve">условиях осуществления ведомственного </w:t>
      </w:r>
    </w:p>
    <w:p w:rsidR="00FF7236" w:rsidRPr="000F2B03" w:rsidRDefault="00FF7236" w:rsidP="00FF7236">
      <w:pPr>
        <w:pStyle w:val="1"/>
        <w:ind w:left="0" w:right="-1"/>
        <w:jc w:val="right"/>
        <w:rPr>
          <w:b w:val="0"/>
        </w:rPr>
      </w:pPr>
      <w:r w:rsidRPr="000F2B03">
        <w:rPr>
          <w:b w:val="0"/>
        </w:rPr>
        <w:t xml:space="preserve">контроля за соблюдением трудового </w:t>
      </w:r>
    </w:p>
    <w:p w:rsidR="00FF7236" w:rsidRPr="000F2B03" w:rsidRDefault="00FF7236" w:rsidP="00FF7236">
      <w:pPr>
        <w:pStyle w:val="1"/>
        <w:ind w:left="0" w:right="-1"/>
        <w:jc w:val="right"/>
        <w:rPr>
          <w:b w:val="0"/>
        </w:rPr>
      </w:pPr>
      <w:r w:rsidRPr="000F2B03">
        <w:rPr>
          <w:b w:val="0"/>
        </w:rPr>
        <w:t xml:space="preserve">законодательства и иных нормативных </w:t>
      </w:r>
    </w:p>
    <w:p w:rsidR="00FF7236" w:rsidRPr="000F2B03" w:rsidRDefault="00FF7236" w:rsidP="00FF7236">
      <w:pPr>
        <w:pStyle w:val="1"/>
        <w:ind w:left="0" w:right="-1"/>
        <w:jc w:val="right"/>
        <w:rPr>
          <w:b w:val="0"/>
        </w:rPr>
      </w:pPr>
      <w:r w:rsidRPr="000F2B03">
        <w:rPr>
          <w:b w:val="0"/>
        </w:rPr>
        <w:t>правовых актов, содержащих нормы трудового</w:t>
      </w:r>
    </w:p>
    <w:p w:rsidR="00FF7236" w:rsidRPr="000F2B03" w:rsidRDefault="00FF7236" w:rsidP="00FF7236">
      <w:pPr>
        <w:pStyle w:val="1"/>
        <w:ind w:left="0" w:right="-1"/>
        <w:jc w:val="right"/>
        <w:rPr>
          <w:b w:val="0"/>
        </w:rPr>
      </w:pPr>
      <w:r w:rsidRPr="000F2B03">
        <w:rPr>
          <w:b w:val="0"/>
        </w:rPr>
        <w:t xml:space="preserve">права в подведомственных организациях </w:t>
      </w:r>
    </w:p>
    <w:p w:rsidR="00FF7236" w:rsidRDefault="00FF7236" w:rsidP="00FF7236">
      <w:pPr>
        <w:pStyle w:val="1"/>
        <w:ind w:left="0" w:right="-1"/>
        <w:jc w:val="right"/>
        <w:rPr>
          <w:b w:val="0"/>
        </w:rPr>
      </w:pPr>
      <w:r w:rsidRPr="000F2B03">
        <w:rPr>
          <w:b w:val="0"/>
        </w:rPr>
        <w:t xml:space="preserve">администрации </w:t>
      </w:r>
      <w:r w:rsidR="00C72605">
        <w:rPr>
          <w:b w:val="0"/>
        </w:rPr>
        <w:t>Юбилейного</w:t>
      </w:r>
      <w:r>
        <w:rPr>
          <w:b w:val="0"/>
        </w:rPr>
        <w:t xml:space="preserve"> </w:t>
      </w:r>
      <w:r w:rsidRPr="000F2B03">
        <w:rPr>
          <w:b w:val="0"/>
        </w:rPr>
        <w:t>сельского поселения</w:t>
      </w:r>
    </w:p>
    <w:p w:rsidR="00FF7236" w:rsidRPr="000F2B03" w:rsidRDefault="00FF7236" w:rsidP="00FF7236">
      <w:pPr>
        <w:pStyle w:val="1"/>
        <w:ind w:left="0" w:right="-1"/>
        <w:jc w:val="right"/>
        <w:rPr>
          <w:b w:val="0"/>
        </w:rPr>
      </w:pPr>
      <w:r>
        <w:rPr>
          <w:b w:val="0"/>
        </w:rPr>
        <w:t>Котельничского района Кировской области</w:t>
      </w:r>
    </w:p>
    <w:p w:rsidR="00FF7236" w:rsidRPr="000F2B03" w:rsidRDefault="00FF7236" w:rsidP="00FF7236">
      <w:pPr>
        <w:pStyle w:val="a3"/>
        <w:shd w:val="clear" w:color="auto" w:fill="FFFFFF"/>
        <w:spacing w:before="0" w:beforeAutospacing="0" w:after="0" w:afterAutospacing="0"/>
        <w:jc w:val="right"/>
        <w:rPr>
          <w:color w:val="000000"/>
        </w:rPr>
      </w:pPr>
    </w:p>
    <w:p w:rsidR="00FF7236" w:rsidRPr="000F2B03" w:rsidRDefault="00FF7236" w:rsidP="00FF7236">
      <w:pPr>
        <w:shd w:val="clear" w:color="auto" w:fill="FFFFFF"/>
        <w:jc w:val="right"/>
        <w:rPr>
          <w:color w:val="444444"/>
        </w:rPr>
      </w:pPr>
    </w:p>
    <w:p w:rsidR="00FF7236" w:rsidRPr="000F2B03" w:rsidRDefault="00FF7236" w:rsidP="00FF7236">
      <w:pPr>
        <w:shd w:val="clear" w:color="auto" w:fill="FFFFFF"/>
        <w:spacing w:after="150"/>
        <w:rPr>
          <w:color w:val="000000"/>
        </w:rPr>
      </w:pPr>
      <w:r w:rsidRPr="000F2B03">
        <w:rPr>
          <w:color w:val="000000"/>
        </w:rPr>
        <w:t> </w:t>
      </w:r>
    </w:p>
    <w:p w:rsidR="00FF7236" w:rsidRPr="000F2B03" w:rsidRDefault="00FF7236" w:rsidP="00FF7236">
      <w:pPr>
        <w:shd w:val="clear" w:color="auto" w:fill="FFFFFF"/>
        <w:spacing w:after="150"/>
        <w:jc w:val="center"/>
        <w:rPr>
          <w:color w:val="000000"/>
        </w:rPr>
      </w:pPr>
      <w:r w:rsidRPr="000F2B03">
        <w:rPr>
          <w:bCs/>
          <w:color w:val="000000"/>
        </w:rPr>
        <w:t>ЖУРНАЛ</w:t>
      </w:r>
    </w:p>
    <w:p w:rsidR="00FF7236" w:rsidRPr="000F2B03" w:rsidRDefault="00FF7236" w:rsidP="00FF7236">
      <w:pPr>
        <w:shd w:val="clear" w:color="auto" w:fill="FFFFFF"/>
        <w:spacing w:after="150"/>
        <w:jc w:val="center"/>
        <w:rPr>
          <w:color w:val="000000"/>
        </w:rPr>
      </w:pPr>
      <w:r w:rsidRPr="000F2B03">
        <w:rPr>
          <w:bCs/>
          <w:color w:val="000000"/>
        </w:rPr>
        <w:t>УЧЕТА ПРОВЕРОК СОБЛЮДЕНИЯ ТРУДОВОГО ЗАКОНОДАТЕЛЬСТВА И ИНЫХ НОРМАТИВНЫХ ПРАВОВЫХ АКТОВ, СОДЕРЖАЩИХ НОРМЫ ТРУДОВОГО ПРАВА, В ПОДВЕДОМСТВЕННОЙ ОРГАНИЗАЦИИ</w:t>
      </w:r>
    </w:p>
    <w:p w:rsidR="00FF7236" w:rsidRPr="000F2B03" w:rsidRDefault="00FF7236" w:rsidP="00FF7236">
      <w:r w:rsidRPr="000F2B03">
        <w:rPr>
          <w:color w:val="000000"/>
        </w:rPr>
        <w:t> </w:t>
      </w:r>
    </w:p>
    <w:tbl>
      <w:tblPr>
        <w:tblStyle w:val="a6"/>
        <w:tblW w:w="10491" w:type="dxa"/>
        <w:tblInd w:w="-318" w:type="dxa"/>
        <w:tblLayout w:type="fixed"/>
        <w:tblLook w:val="04A0" w:firstRow="1" w:lastRow="0" w:firstColumn="1" w:lastColumn="0" w:noHBand="0" w:noVBand="1"/>
      </w:tblPr>
      <w:tblGrid>
        <w:gridCol w:w="426"/>
        <w:gridCol w:w="1701"/>
        <w:gridCol w:w="1276"/>
        <w:gridCol w:w="567"/>
        <w:gridCol w:w="709"/>
        <w:gridCol w:w="1559"/>
        <w:gridCol w:w="1559"/>
        <w:gridCol w:w="1560"/>
        <w:gridCol w:w="1134"/>
      </w:tblGrid>
      <w:tr w:rsidR="00FF7236" w:rsidRPr="000F2B03" w:rsidTr="001A102D">
        <w:tc>
          <w:tcPr>
            <w:tcW w:w="426" w:type="dxa"/>
          </w:tcPr>
          <w:p w:rsidR="00FF7236" w:rsidRPr="000F2B03" w:rsidRDefault="00FF7236" w:rsidP="001A102D">
            <w:pPr>
              <w:rPr>
                <w:sz w:val="20"/>
                <w:szCs w:val="20"/>
              </w:rPr>
            </w:pPr>
            <w:r w:rsidRPr="000F2B03">
              <w:rPr>
                <w:sz w:val="20"/>
                <w:szCs w:val="20"/>
              </w:rPr>
              <w:t>№</w:t>
            </w:r>
          </w:p>
          <w:p w:rsidR="00FF7236" w:rsidRPr="000F2B03" w:rsidRDefault="00FF7236" w:rsidP="001A102D">
            <w:pPr>
              <w:rPr>
                <w:sz w:val="20"/>
                <w:szCs w:val="20"/>
              </w:rPr>
            </w:pPr>
            <w:r w:rsidRPr="000F2B03">
              <w:rPr>
                <w:sz w:val="20"/>
                <w:szCs w:val="20"/>
              </w:rPr>
              <w:t>п/п</w:t>
            </w:r>
          </w:p>
        </w:tc>
        <w:tc>
          <w:tcPr>
            <w:tcW w:w="1701" w:type="dxa"/>
          </w:tcPr>
          <w:p w:rsidR="00FF7236" w:rsidRPr="000F2B03" w:rsidRDefault="00FF7236" w:rsidP="001A102D">
            <w:pPr>
              <w:rPr>
                <w:color w:val="000000"/>
                <w:sz w:val="20"/>
                <w:szCs w:val="20"/>
              </w:rPr>
            </w:pPr>
            <w:r w:rsidRPr="000F2B03">
              <w:rPr>
                <w:color w:val="000000"/>
                <w:sz w:val="20"/>
                <w:szCs w:val="20"/>
              </w:rPr>
              <w:t>Наименование   подведомственной</w:t>
            </w:r>
          </w:p>
          <w:p w:rsidR="00FF7236" w:rsidRPr="000F2B03" w:rsidRDefault="00FF7236" w:rsidP="001A102D">
            <w:pPr>
              <w:rPr>
                <w:sz w:val="20"/>
                <w:szCs w:val="20"/>
              </w:rPr>
            </w:pPr>
            <w:r w:rsidRPr="000F2B03">
              <w:rPr>
                <w:color w:val="000000"/>
                <w:sz w:val="20"/>
                <w:szCs w:val="20"/>
              </w:rPr>
              <w:t>организации</w:t>
            </w:r>
          </w:p>
        </w:tc>
        <w:tc>
          <w:tcPr>
            <w:tcW w:w="1276" w:type="dxa"/>
          </w:tcPr>
          <w:p w:rsidR="00FF7236" w:rsidRPr="000F2B03" w:rsidRDefault="00FF7236" w:rsidP="001A102D">
            <w:pPr>
              <w:rPr>
                <w:sz w:val="20"/>
                <w:szCs w:val="20"/>
              </w:rPr>
            </w:pPr>
            <w:r w:rsidRPr="000F2B03">
              <w:rPr>
                <w:color w:val="000000"/>
                <w:sz w:val="20"/>
                <w:szCs w:val="20"/>
              </w:rPr>
              <w:t>Вид    проверки</w:t>
            </w:r>
          </w:p>
        </w:tc>
        <w:tc>
          <w:tcPr>
            <w:tcW w:w="1276" w:type="dxa"/>
            <w:gridSpan w:val="2"/>
          </w:tcPr>
          <w:p w:rsidR="00FF7236" w:rsidRPr="000F2B03" w:rsidRDefault="00FF7236" w:rsidP="001A102D">
            <w:pPr>
              <w:rPr>
                <w:sz w:val="20"/>
                <w:szCs w:val="20"/>
              </w:rPr>
            </w:pPr>
            <w:r w:rsidRPr="000F2B03">
              <w:rPr>
                <w:color w:val="000000"/>
                <w:sz w:val="20"/>
                <w:szCs w:val="20"/>
              </w:rPr>
              <w:t>Сроки проведения проверки     </w:t>
            </w:r>
          </w:p>
        </w:tc>
        <w:tc>
          <w:tcPr>
            <w:tcW w:w="1559" w:type="dxa"/>
          </w:tcPr>
          <w:p w:rsidR="00FF7236" w:rsidRPr="000F2B03" w:rsidRDefault="00FF7236" w:rsidP="001A102D">
            <w:pPr>
              <w:rPr>
                <w:sz w:val="20"/>
                <w:szCs w:val="20"/>
              </w:rPr>
            </w:pPr>
            <w:r w:rsidRPr="000F2B03">
              <w:rPr>
                <w:color w:val="000000"/>
                <w:sz w:val="20"/>
                <w:szCs w:val="20"/>
              </w:rPr>
              <w:t xml:space="preserve">Дата и </w:t>
            </w:r>
            <w:proofErr w:type="gramStart"/>
            <w:r w:rsidRPr="000F2B03">
              <w:rPr>
                <w:color w:val="000000"/>
                <w:sz w:val="20"/>
                <w:szCs w:val="20"/>
              </w:rPr>
              <w:t>номер  распоряжения</w:t>
            </w:r>
            <w:proofErr w:type="gramEnd"/>
            <w:r w:rsidRPr="000F2B03">
              <w:rPr>
                <w:color w:val="000000"/>
                <w:sz w:val="20"/>
                <w:szCs w:val="20"/>
              </w:rPr>
              <w:t xml:space="preserve"> о проведении      проверки  </w:t>
            </w:r>
          </w:p>
        </w:tc>
        <w:tc>
          <w:tcPr>
            <w:tcW w:w="1559" w:type="dxa"/>
          </w:tcPr>
          <w:p w:rsidR="00FF7236" w:rsidRPr="000F2B03" w:rsidRDefault="00FF7236" w:rsidP="001A102D">
            <w:pPr>
              <w:rPr>
                <w:color w:val="000000"/>
                <w:sz w:val="20"/>
                <w:szCs w:val="20"/>
              </w:rPr>
            </w:pPr>
            <w:r w:rsidRPr="000F2B03">
              <w:rPr>
                <w:color w:val="000000"/>
                <w:sz w:val="20"/>
                <w:szCs w:val="20"/>
              </w:rPr>
              <w:t xml:space="preserve">Дата      составления </w:t>
            </w:r>
          </w:p>
          <w:p w:rsidR="00FF7236" w:rsidRPr="000F2B03" w:rsidRDefault="00FF7236" w:rsidP="001A102D">
            <w:pPr>
              <w:rPr>
                <w:sz w:val="20"/>
                <w:szCs w:val="20"/>
              </w:rPr>
            </w:pPr>
            <w:proofErr w:type="gramStart"/>
            <w:r w:rsidRPr="000F2B03">
              <w:rPr>
                <w:color w:val="000000"/>
                <w:sz w:val="20"/>
                <w:szCs w:val="20"/>
              </w:rPr>
              <w:t>и  номер</w:t>
            </w:r>
            <w:proofErr w:type="gramEnd"/>
            <w:r w:rsidRPr="000F2B03">
              <w:rPr>
                <w:color w:val="000000"/>
                <w:sz w:val="20"/>
                <w:szCs w:val="20"/>
              </w:rPr>
              <w:t xml:space="preserve"> акта проверки, оформленного  по результатам    проверки   </w:t>
            </w:r>
          </w:p>
        </w:tc>
        <w:tc>
          <w:tcPr>
            <w:tcW w:w="1560" w:type="dxa"/>
          </w:tcPr>
          <w:p w:rsidR="00FF7236" w:rsidRPr="000F2B03" w:rsidRDefault="00FF7236" w:rsidP="001A102D">
            <w:pPr>
              <w:rPr>
                <w:sz w:val="20"/>
                <w:szCs w:val="20"/>
              </w:rPr>
            </w:pPr>
            <w:r w:rsidRPr="000F2B03">
              <w:rPr>
                <w:color w:val="000000"/>
                <w:sz w:val="20"/>
                <w:szCs w:val="20"/>
              </w:rPr>
              <w:t>   Ф.И.О.    должностного лица (должностных лиц), проводивших   проверку  </w:t>
            </w:r>
          </w:p>
        </w:tc>
        <w:tc>
          <w:tcPr>
            <w:tcW w:w="1134" w:type="dxa"/>
          </w:tcPr>
          <w:p w:rsidR="00FF7236" w:rsidRPr="000F2B03" w:rsidRDefault="00FF7236" w:rsidP="001A102D">
            <w:pPr>
              <w:rPr>
                <w:sz w:val="20"/>
                <w:szCs w:val="20"/>
              </w:rPr>
            </w:pPr>
            <w:r w:rsidRPr="000F2B03">
              <w:rPr>
                <w:color w:val="000000"/>
                <w:sz w:val="20"/>
                <w:szCs w:val="20"/>
              </w:rPr>
              <w:t xml:space="preserve">Подпись    должностного лица (должностных </w:t>
            </w:r>
            <w:proofErr w:type="gramStart"/>
            <w:r w:rsidRPr="000F2B03">
              <w:rPr>
                <w:color w:val="000000"/>
                <w:sz w:val="20"/>
                <w:szCs w:val="20"/>
              </w:rPr>
              <w:t>лиц)   </w:t>
            </w:r>
            <w:proofErr w:type="gramEnd"/>
            <w:r w:rsidRPr="000F2B03">
              <w:rPr>
                <w:color w:val="000000"/>
                <w:sz w:val="20"/>
                <w:szCs w:val="20"/>
              </w:rPr>
              <w:t> </w:t>
            </w:r>
          </w:p>
        </w:tc>
      </w:tr>
      <w:tr w:rsidR="00FF7236" w:rsidRPr="000F2B03" w:rsidTr="001A102D">
        <w:tc>
          <w:tcPr>
            <w:tcW w:w="426" w:type="dxa"/>
          </w:tcPr>
          <w:p w:rsidR="00FF7236" w:rsidRPr="000F2B03" w:rsidRDefault="00FF7236" w:rsidP="001A102D">
            <w:pPr>
              <w:jc w:val="center"/>
            </w:pPr>
            <w:r w:rsidRPr="000F2B03">
              <w:t>1</w:t>
            </w:r>
          </w:p>
        </w:tc>
        <w:tc>
          <w:tcPr>
            <w:tcW w:w="1701" w:type="dxa"/>
          </w:tcPr>
          <w:p w:rsidR="00FF7236" w:rsidRPr="000F2B03" w:rsidRDefault="00FF7236" w:rsidP="001A102D">
            <w:pPr>
              <w:jc w:val="center"/>
            </w:pPr>
            <w:r w:rsidRPr="000F2B03">
              <w:t>2</w:t>
            </w:r>
          </w:p>
        </w:tc>
        <w:tc>
          <w:tcPr>
            <w:tcW w:w="1276" w:type="dxa"/>
          </w:tcPr>
          <w:p w:rsidR="00FF7236" w:rsidRPr="000F2B03" w:rsidRDefault="00FF7236" w:rsidP="001A102D">
            <w:pPr>
              <w:jc w:val="center"/>
            </w:pPr>
            <w:r w:rsidRPr="000F2B03">
              <w:t>3</w:t>
            </w:r>
          </w:p>
        </w:tc>
        <w:tc>
          <w:tcPr>
            <w:tcW w:w="567" w:type="dxa"/>
            <w:tcBorders>
              <w:right w:val="single" w:sz="4" w:space="0" w:color="auto"/>
            </w:tcBorders>
          </w:tcPr>
          <w:p w:rsidR="00FF7236" w:rsidRPr="000F2B03" w:rsidRDefault="00FF7236" w:rsidP="001A102D">
            <w:pPr>
              <w:jc w:val="center"/>
            </w:pPr>
            <w:r w:rsidRPr="000F2B03">
              <w:t>4</w:t>
            </w:r>
          </w:p>
        </w:tc>
        <w:tc>
          <w:tcPr>
            <w:tcW w:w="709" w:type="dxa"/>
            <w:tcBorders>
              <w:left w:val="single" w:sz="4" w:space="0" w:color="auto"/>
            </w:tcBorders>
          </w:tcPr>
          <w:p w:rsidR="00FF7236" w:rsidRPr="000F2B03" w:rsidRDefault="00FF7236" w:rsidP="001A102D">
            <w:pPr>
              <w:jc w:val="center"/>
            </w:pPr>
            <w:r w:rsidRPr="000F2B03">
              <w:t>5</w:t>
            </w:r>
          </w:p>
        </w:tc>
        <w:tc>
          <w:tcPr>
            <w:tcW w:w="1559" w:type="dxa"/>
          </w:tcPr>
          <w:p w:rsidR="00FF7236" w:rsidRPr="000F2B03" w:rsidRDefault="00FF7236" w:rsidP="001A102D">
            <w:pPr>
              <w:jc w:val="center"/>
            </w:pPr>
            <w:r w:rsidRPr="000F2B03">
              <w:t>6</w:t>
            </w:r>
          </w:p>
        </w:tc>
        <w:tc>
          <w:tcPr>
            <w:tcW w:w="1559" w:type="dxa"/>
          </w:tcPr>
          <w:p w:rsidR="00FF7236" w:rsidRPr="000F2B03" w:rsidRDefault="00FF7236" w:rsidP="001A102D">
            <w:pPr>
              <w:jc w:val="center"/>
            </w:pPr>
            <w:r w:rsidRPr="000F2B03">
              <w:t>7</w:t>
            </w:r>
          </w:p>
        </w:tc>
        <w:tc>
          <w:tcPr>
            <w:tcW w:w="1560" w:type="dxa"/>
          </w:tcPr>
          <w:p w:rsidR="00FF7236" w:rsidRPr="000F2B03" w:rsidRDefault="00FF7236" w:rsidP="001A102D">
            <w:pPr>
              <w:jc w:val="center"/>
            </w:pPr>
            <w:r w:rsidRPr="000F2B03">
              <w:t>8</w:t>
            </w:r>
          </w:p>
        </w:tc>
        <w:tc>
          <w:tcPr>
            <w:tcW w:w="1134" w:type="dxa"/>
          </w:tcPr>
          <w:p w:rsidR="00FF7236" w:rsidRPr="000F2B03" w:rsidRDefault="00FF7236" w:rsidP="001A102D">
            <w:pPr>
              <w:jc w:val="center"/>
            </w:pPr>
            <w:r w:rsidRPr="000F2B03">
              <w:t>9</w:t>
            </w:r>
          </w:p>
        </w:tc>
      </w:tr>
      <w:tr w:rsidR="00FF7236" w:rsidRPr="000F2B03" w:rsidTr="001A102D">
        <w:tc>
          <w:tcPr>
            <w:tcW w:w="426" w:type="dxa"/>
          </w:tcPr>
          <w:p w:rsidR="00FF7236" w:rsidRPr="000F2B03" w:rsidRDefault="00FF7236" w:rsidP="001A102D"/>
        </w:tc>
        <w:tc>
          <w:tcPr>
            <w:tcW w:w="1701" w:type="dxa"/>
          </w:tcPr>
          <w:p w:rsidR="00FF7236" w:rsidRPr="000F2B03" w:rsidRDefault="00FF7236" w:rsidP="001A102D"/>
        </w:tc>
        <w:tc>
          <w:tcPr>
            <w:tcW w:w="1276" w:type="dxa"/>
          </w:tcPr>
          <w:p w:rsidR="00FF7236" w:rsidRPr="000F2B03" w:rsidRDefault="00FF7236" w:rsidP="001A102D"/>
        </w:tc>
        <w:tc>
          <w:tcPr>
            <w:tcW w:w="567" w:type="dxa"/>
            <w:tcBorders>
              <w:right w:val="single" w:sz="4" w:space="0" w:color="auto"/>
            </w:tcBorders>
          </w:tcPr>
          <w:p w:rsidR="00FF7236" w:rsidRPr="000F2B03" w:rsidRDefault="00FF7236" w:rsidP="001A102D"/>
        </w:tc>
        <w:tc>
          <w:tcPr>
            <w:tcW w:w="709" w:type="dxa"/>
            <w:tcBorders>
              <w:left w:val="single" w:sz="4" w:space="0" w:color="auto"/>
            </w:tcBorders>
          </w:tcPr>
          <w:p w:rsidR="00FF7236" w:rsidRPr="000F2B03" w:rsidRDefault="00FF7236" w:rsidP="001A102D"/>
        </w:tc>
        <w:tc>
          <w:tcPr>
            <w:tcW w:w="1559" w:type="dxa"/>
          </w:tcPr>
          <w:p w:rsidR="00FF7236" w:rsidRPr="000F2B03" w:rsidRDefault="00FF7236" w:rsidP="001A102D"/>
        </w:tc>
        <w:tc>
          <w:tcPr>
            <w:tcW w:w="1559" w:type="dxa"/>
          </w:tcPr>
          <w:p w:rsidR="00FF7236" w:rsidRPr="000F2B03" w:rsidRDefault="00FF7236" w:rsidP="001A102D"/>
        </w:tc>
        <w:tc>
          <w:tcPr>
            <w:tcW w:w="1560" w:type="dxa"/>
          </w:tcPr>
          <w:p w:rsidR="00FF7236" w:rsidRPr="000F2B03" w:rsidRDefault="00FF7236" w:rsidP="001A102D"/>
        </w:tc>
        <w:tc>
          <w:tcPr>
            <w:tcW w:w="1134" w:type="dxa"/>
          </w:tcPr>
          <w:p w:rsidR="00FF7236" w:rsidRPr="000F2B03" w:rsidRDefault="00FF7236" w:rsidP="001A102D"/>
        </w:tc>
      </w:tr>
    </w:tbl>
    <w:p w:rsidR="00FF7236" w:rsidRPr="000F2B03" w:rsidRDefault="00FF7236" w:rsidP="00FF7236">
      <w:pPr>
        <w:ind w:left="-709" w:firstLine="709"/>
      </w:pPr>
    </w:p>
    <w:sectPr w:rsidR="00FF7236" w:rsidRPr="000F2B03" w:rsidSect="00FF723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6"/>
    <w:rsid w:val="00533284"/>
    <w:rsid w:val="00C0583B"/>
    <w:rsid w:val="00C72605"/>
    <w:rsid w:val="00FB1DAC"/>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B3050-F452-45F9-86B7-BF7E3FD0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2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FF7236"/>
    <w:pPr>
      <w:widowControl w:val="0"/>
      <w:autoSpaceDE w:val="0"/>
      <w:autoSpaceDN w:val="0"/>
      <w:ind w:left="879"/>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236"/>
    <w:pPr>
      <w:spacing w:before="100" w:beforeAutospacing="1" w:after="100" w:afterAutospacing="1"/>
    </w:pPr>
  </w:style>
  <w:style w:type="character" w:styleId="a4">
    <w:name w:val="Strong"/>
    <w:basedOn w:val="a0"/>
    <w:uiPriority w:val="22"/>
    <w:qFormat/>
    <w:rsid w:val="00FF7236"/>
    <w:rPr>
      <w:b/>
      <w:bCs/>
    </w:rPr>
  </w:style>
  <w:style w:type="paragraph" w:styleId="a5">
    <w:name w:val="No Spacing"/>
    <w:qFormat/>
    <w:rsid w:val="00FF723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FF7236"/>
    <w:rPr>
      <w:rFonts w:ascii="Times New Roman" w:eastAsia="Times New Roman" w:hAnsi="Times New Roman" w:cs="Times New Roman"/>
      <w:b/>
      <w:bCs/>
      <w:sz w:val="24"/>
      <w:szCs w:val="24"/>
    </w:rPr>
  </w:style>
  <w:style w:type="table" w:styleId="a6">
    <w:name w:val="Table Grid"/>
    <w:basedOn w:val="a1"/>
    <w:uiPriority w:val="59"/>
    <w:rsid w:val="00FF72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5</cp:revision>
  <dcterms:created xsi:type="dcterms:W3CDTF">2023-02-21T08:30:00Z</dcterms:created>
  <dcterms:modified xsi:type="dcterms:W3CDTF">2023-02-22T05:38:00Z</dcterms:modified>
</cp:coreProperties>
</file>